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07B" w:rsidRDefault="00EB607B"/>
    <w:p w:rsidR="005A19CB" w:rsidRDefault="005A19CB" w:rsidP="005A19CB">
      <w:r>
        <w:rPr>
          <w:noProof/>
          <w:lang w:eastAsia="ru-RU"/>
        </w:rPr>
        <w:drawing>
          <wp:inline distT="0" distB="0" distL="0" distR="0" wp14:anchorId="2C48C5A2" wp14:editId="7ED2998F">
            <wp:extent cx="1793784" cy="2689640"/>
            <wp:effectExtent l="0" t="0" r="0" b="0"/>
            <wp:docPr id="1" name="Рисунок 1" descr="C:\Users\ПК\Desktop\ПРОВЕРКА 2\фото педагоги\Магомедова Индира Сулайбан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К\Desktop\ПРОВЕРКА 2\фото педагоги\Магомедова Индира Сулайбано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173" cy="269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9CB" w:rsidRDefault="005A19CB" w:rsidP="005A19CB"/>
    <w:p w:rsidR="005A19CB" w:rsidRDefault="005A19CB" w:rsidP="005A19CB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МАГОМЕДОВА  ИНДИРА СУЛАЙБАНОВНА</w:t>
      </w:r>
    </w:p>
    <w:p w:rsidR="005A19CB" w:rsidRPr="00B226DB" w:rsidRDefault="005A19CB" w:rsidP="005A19CB">
      <w:pPr>
        <w:rPr>
          <w:rFonts w:ascii="Times New Roman" w:hAnsi="Times New Roman" w:cs="Times New Roman"/>
        </w:rPr>
      </w:pPr>
    </w:p>
    <w:p w:rsidR="005A19CB" w:rsidRPr="00207E02" w:rsidRDefault="005A19CB" w:rsidP="005A19C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207E02">
        <w:rPr>
          <w:rStyle w:val="a4"/>
          <w:color w:val="000000"/>
          <w:sz w:val="22"/>
          <w:szCs w:val="22"/>
        </w:rPr>
        <w:t>Квалификация: </w:t>
      </w:r>
      <w:r w:rsidRPr="00207E02">
        <w:rPr>
          <w:color w:val="000000"/>
          <w:sz w:val="22"/>
          <w:szCs w:val="22"/>
        </w:rPr>
        <w:t xml:space="preserve"> первая кв. кат</w:t>
      </w:r>
      <w:r w:rsidRPr="00207E02">
        <w:rPr>
          <w:color w:val="0070C0"/>
          <w:sz w:val="22"/>
          <w:szCs w:val="22"/>
        </w:rPr>
        <w:t>. Приказ</w:t>
      </w:r>
      <w:r w:rsidR="00107170">
        <w:rPr>
          <w:color w:val="0070C0"/>
          <w:sz w:val="22"/>
          <w:szCs w:val="22"/>
        </w:rPr>
        <w:t xml:space="preserve"> </w:t>
      </w:r>
      <w:r w:rsidR="00EE78CD">
        <w:rPr>
          <w:color w:val="0070C0"/>
          <w:sz w:val="22"/>
          <w:szCs w:val="22"/>
        </w:rPr>
        <w:t xml:space="preserve">Мин. Обр. МО </w:t>
      </w:r>
      <w:bookmarkStart w:id="0" w:name="_GoBack"/>
      <w:bookmarkEnd w:id="0"/>
      <w:r w:rsidR="00107170">
        <w:rPr>
          <w:color w:val="0070C0"/>
          <w:sz w:val="22"/>
          <w:szCs w:val="22"/>
        </w:rPr>
        <w:t>№ 98 от 18.12.2019г</w:t>
      </w:r>
    </w:p>
    <w:p w:rsidR="005A19CB" w:rsidRPr="005A19CB" w:rsidRDefault="005A19CB" w:rsidP="005A19CB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000000"/>
          <w:sz w:val="22"/>
          <w:szCs w:val="22"/>
        </w:rPr>
      </w:pPr>
      <w:r w:rsidRPr="00207E02">
        <w:rPr>
          <w:rStyle w:val="a4"/>
          <w:color w:val="000000"/>
          <w:sz w:val="22"/>
          <w:szCs w:val="22"/>
        </w:rPr>
        <w:t xml:space="preserve">Общий трудовой  стаж: </w:t>
      </w:r>
      <w:r w:rsidRPr="00207E02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</w:t>
      </w:r>
      <w:r w:rsidRPr="00207E02">
        <w:rPr>
          <w:rStyle w:val="a4"/>
          <w:color w:val="000000"/>
          <w:sz w:val="22"/>
          <w:szCs w:val="22"/>
        </w:rPr>
        <w:t>Педагогический стаж работы:</w:t>
      </w:r>
      <w:r w:rsidRPr="00207E02">
        <w:rPr>
          <w:color w:val="000000"/>
          <w:sz w:val="22"/>
          <w:szCs w:val="22"/>
        </w:rPr>
        <w:t xml:space="preserve">                         </w:t>
      </w:r>
      <w:r>
        <w:rPr>
          <w:color w:val="000000"/>
          <w:sz w:val="22"/>
          <w:szCs w:val="22"/>
        </w:rPr>
        <w:t xml:space="preserve">                                                                        </w:t>
      </w:r>
      <w:r w:rsidRPr="00207E02">
        <w:rPr>
          <w:rStyle w:val="a4"/>
          <w:color w:val="000000"/>
          <w:sz w:val="22"/>
          <w:szCs w:val="22"/>
        </w:rPr>
        <w:t>Образование:</w:t>
      </w:r>
      <w:r w:rsidRPr="00207E02">
        <w:rPr>
          <w:color w:val="000000"/>
          <w:sz w:val="22"/>
          <w:szCs w:val="22"/>
        </w:rPr>
        <w:t> Высшее,</w:t>
      </w:r>
      <w:r w:rsidRPr="00207E02">
        <w:rPr>
          <w:rStyle w:val="a4"/>
          <w:color w:val="000000"/>
          <w:sz w:val="22"/>
          <w:szCs w:val="22"/>
        </w:rPr>
        <w:t> ГОУ ВПО «Тверской государственный технический университет» г. Тверь, Диплом ВСГ 0994919, 11.06.2008г</w:t>
      </w:r>
      <w:r w:rsidRPr="00207E02">
        <w:rPr>
          <w:b/>
          <w:color w:val="000000"/>
          <w:sz w:val="22"/>
          <w:szCs w:val="22"/>
        </w:rPr>
        <w:t xml:space="preserve"> .  </w:t>
      </w:r>
      <w:r w:rsidRPr="00207E02">
        <w:rPr>
          <w:color w:val="000000"/>
          <w:sz w:val="22"/>
          <w:szCs w:val="22"/>
        </w:rPr>
        <w:t>Квалификация: инженер,</w:t>
      </w:r>
      <w:r w:rsidRPr="00207E02">
        <w:rPr>
          <w:b/>
          <w:color w:val="000000"/>
          <w:sz w:val="22"/>
          <w:szCs w:val="22"/>
        </w:rPr>
        <w:t xml:space="preserve"> </w:t>
      </w:r>
      <w:r w:rsidRPr="00207E02">
        <w:rPr>
          <w:color w:val="000000"/>
          <w:sz w:val="22"/>
          <w:szCs w:val="22"/>
        </w:rPr>
        <w:t>Специальность:« Природо-</w:t>
      </w:r>
      <w:r w:rsidRPr="00207E02">
        <w:rPr>
          <w:b/>
          <w:color w:val="000000"/>
          <w:sz w:val="22"/>
          <w:szCs w:val="22"/>
        </w:rPr>
        <w:t xml:space="preserve"> </w:t>
      </w:r>
      <w:r w:rsidRPr="00207E02">
        <w:rPr>
          <w:color w:val="000000"/>
          <w:sz w:val="22"/>
          <w:szCs w:val="22"/>
        </w:rPr>
        <w:t>охранное обустройство территорий»</w:t>
      </w:r>
      <w:r w:rsidRPr="00207E02"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Профессиональная переподготовка:</w:t>
      </w:r>
      <w:r w:rsidRPr="00207E02">
        <w:rPr>
          <w:color w:val="000000"/>
          <w:sz w:val="22"/>
          <w:szCs w:val="22"/>
        </w:rPr>
        <w:t xml:space="preserve"> СОЮЗ  НП ВО «Институт международных социально- гуманитарных связей», Диплом № 772405043631 от 25.12.2016 г., 504 часа.</w:t>
      </w:r>
      <w:r w:rsidRPr="00207E02">
        <w:rPr>
          <w:sz w:val="22"/>
          <w:szCs w:val="22"/>
        </w:rPr>
        <w:t xml:space="preserve"> </w:t>
      </w:r>
      <w:r w:rsidRPr="00207E02">
        <w:rPr>
          <w:color w:val="000000"/>
          <w:sz w:val="22"/>
          <w:szCs w:val="22"/>
        </w:rPr>
        <w:t xml:space="preserve">«Дошкольная педагогика. Воспитатель дошкольной образовательной организации»                                                                                                                      </w:t>
      </w:r>
      <w:r w:rsidRPr="00207E02">
        <w:rPr>
          <w:rStyle w:val="a4"/>
          <w:color w:val="000000"/>
          <w:sz w:val="22"/>
          <w:szCs w:val="22"/>
        </w:rPr>
        <w:t>Курсы повышения квалификации</w:t>
      </w:r>
      <w:r>
        <w:rPr>
          <w:rStyle w:val="a4"/>
          <w:color w:val="000000"/>
          <w:sz w:val="22"/>
          <w:szCs w:val="22"/>
        </w:rPr>
        <w:t xml:space="preserve">:                                                                                                                       2017г, </w:t>
      </w:r>
      <w:r>
        <w:t xml:space="preserve">«Работа педагога ДОО с родителями воспитанников в условиях реализации ФГОС ДОО», 72 часа,                                                                                                                                                            </w:t>
      </w:r>
      <w:r>
        <w:rPr>
          <w:b/>
        </w:rPr>
        <w:t>2020г,</w:t>
      </w:r>
      <w:r w:rsidRPr="00DC0F84">
        <w:t xml:space="preserve"> </w:t>
      </w:r>
      <w:r w:rsidRPr="00F10997">
        <w:t>«Познавательное и речевое развитие детей дошкольного возраста в условиях реализации ФГОСС ДО»</w:t>
      </w:r>
      <w:r>
        <w:t>, 72 часа</w:t>
      </w:r>
    </w:p>
    <w:p w:rsidR="005A19CB" w:rsidRDefault="005A19CB"/>
    <w:sectPr w:rsidR="005A1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9CB"/>
    <w:rsid w:val="00107170"/>
    <w:rsid w:val="005A19CB"/>
    <w:rsid w:val="00EB607B"/>
    <w:rsid w:val="00EE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1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5A19C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A1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9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1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5A19C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A1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9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2020-05-05T10:14:00Z</dcterms:created>
  <dcterms:modified xsi:type="dcterms:W3CDTF">2020-05-05T14:27:00Z</dcterms:modified>
</cp:coreProperties>
</file>