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F66086" w:rsidRPr="002A7E77" w:rsidRDefault="00F66086" w:rsidP="00DB2116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bCs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ahoma" w:eastAsia="Times New Roman" w:hAnsi="Tahoma" w:cs="Tahoma"/>
          <w:b/>
          <w:bCs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ИНФОРМАЦИЯ О</w:t>
      </w:r>
      <w:r w:rsidR="00DB2116">
        <w:rPr>
          <w:rFonts w:ascii="Tahoma" w:eastAsia="Times New Roman" w:hAnsi="Tahoma" w:cs="Tahoma"/>
          <w:b/>
          <w:bCs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Б ОФОРМЛЕНИИ </w:t>
      </w:r>
      <w:r>
        <w:rPr>
          <w:rFonts w:ascii="Tahoma" w:eastAsia="Times New Roman" w:hAnsi="Tahoma" w:cs="Tahoma"/>
          <w:b/>
          <w:bCs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КОМПЕНСАЦИИ </w:t>
      </w:r>
      <w:r w:rsidR="00DB2116">
        <w:rPr>
          <w:rFonts w:ascii="Tahoma" w:eastAsia="Times New Roman" w:hAnsi="Tahoma" w:cs="Tahoma"/>
          <w:b/>
          <w:bCs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                                                        </w:t>
      </w:r>
      <w:bookmarkStart w:id="0" w:name="_GoBack"/>
      <w:bookmarkEnd w:id="0"/>
      <w:r w:rsidRPr="00F66086">
        <w:rPr>
          <w:rFonts w:ascii="Tahoma" w:eastAsia="Times New Roman" w:hAnsi="Tahoma" w:cs="Tahoma"/>
          <w:b/>
          <w:bCs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части родительской </w:t>
      </w:r>
      <w:proofErr w:type="gramStart"/>
      <w:r w:rsidRPr="00F66086">
        <w:rPr>
          <w:rFonts w:ascii="Tahoma" w:eastAsia="Times New Roman" w:hAnsi="Tahoma" w:cs="Tahoma"/>
          <w:b/>
          <w:bCs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платы</w:t>
      </w:r>
      <w:proofErr w:type="gramEnd"/>
      <w:r>
        <w:rPr>
          <w:rFonts w:ascii="Tahoma" w:eastAsia="Times New Roman" w:hAnsi="Tahoma" w:cs="Tahoma"/>
          <w:b/>
          <w:bCs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пред</w:t>
      </w:r>
      <w:r w:rsidR="00DB2116">
        <w:rPr>
          <w:rFonts w:ascii="Tahoma" w:eastAsia="Times New Roman" w:hAnsi="Tahoma" w:cs="Tahoma"/>
          <w:b/>
          <w:bCs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ставляемой  родителям (законным  представителям)</w:t>
      </w:r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000000"/>
          <w:sz w:val="33"/>
          <w:szCs w:val="33"/>
          <w:bdr w:val="none" w:sz="0" w:space="0" w:color="auto" w:frame="1"/>
        </w:rPr>
      </w:pPr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33"/>
          <w:szCs w:val="33"/>
        </w:rPr>
      </w:pPr>
      <w:r>
        <w:rPr>
          <w:color w:val="000000"/>
          <w:sz w:val="33"/>
          <w:szCs w:val="33"/>
          <w:bdr w:val="none" w:sz="0" w:space="0" w:color="auto" w:frame="1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</w:r>
      <w:proofErr w:type="gramStart"/>
      <w:r>
        <w:rPr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color w:val="000000"/>
          <w:sz w:val="33"/>
          <w:szCs w:val="33"/>
          <w:bdr w:val="none" w:sz="0" w:space="0" w:color="auto" w:frame="1"/>
        </w:rPr>
        <w:t>,</w:t>
      </w:r>
      <w:proofErr w:type="gramEnd"/>
      <w:r>
        <w:rPr>
          <w:color w:val="000000"/>
          <w:sz w:val="33"/>
          <w:szCs w:val="33"/>
          <w:bdr w:val="none" w:sz="0" w:space="0" w:color="auto" w:frame="1"/>
        </w:rPr>
        <w:t>в размере:</w:t>
      </w:r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33"/>
          <w:szCs w:val="33"/>
        </w:rPr>
      </w:pPr>
      <w:r>
        <w:rPr>
          <w:rStyle w:val="wixguard"/>
          <w:color w:val="000000"/>
          <w:sz w:val="33"/>
          <w:szCs w:val="33"/>
          <w:bdr w:val="none" w:sz="0" w:space="0" w:color="auto" w:frame="1"/>
        </w:rPr>
        <w:t>​</w:t>
      </w:r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33"/>
          <w:szCs w:val="33"/>
        </w:rPr>
      </w:pPr>
      <w:r>
        <w:rPr>
          <w:b/>
          <w:bCs/>
          <w:i/>
          <w:iCs/>
          <w:color w:val="000000"/>
          <w:sz w:val="33"/>
          <w:szCs w:val="33"/>
          <w:bdr w:val="none" w:sz="0" w:space="0" w:color="auto" w:frame="1"/>
        </w:rPr>
        <w:t>20% - на первого ребенка,</w:t>
      </w:r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33"/>
          <w:szCs w:val="33"/>
        </w:rPr>
      </w:pPr>
      <w:r>
        <w:rPr>
          <w:b/>
          <w:bCs/>
          <w:i/>
          <w:iCs/>
          <w:color w:val="000000"/>
          <w:sz w:val="33"/>
          <w:szCs w:val="33"/>
          <w:bdr w:val="none" w:sz="0" w:space="0" w:color="auto" w:frame="1"/>
        </w:rPr>
        <w:t>50% - на второго ребенка,</w:t>
      </w:r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33"/>
          <w:szCs w:val="33"/>
        </w:rPr>
      </w:pPr>
      <w:r>
        <w:rPr>
          <w:b/>
          <w:bCs/>
          <w:i/>
          <w:iCs/>
          <w:color w:val="000000"/>
          <w:sz w:val="33"/>
          <w:szCs w:val="33"/>
          <w:bdr w:val="none" w:sz="0" w:space="0" w:color="auto" w:frame="1"/>
        </w:rPr>
        <w:t>70% - на третьего ребенка и последующих детей.</w:t>
      </w:r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33"/>
          <w:szCs w:val="33"/>
        </w:rPr>
      </w:pPr>
      <w:r>
        <w:rPr>
          <w:rStyle w:val="wixguard"/>
          <w:color w:val="000000"/>
          <w:sz w:val="33"/>
          <w:szCs w:val="33"/>
          <w:bdr w:val="none" w:sz="0" w:space="0" w:color="auto" w:frame="1"/>
        </w:rPr>
        <w:t>​</w:t>
      </w:r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000000"/>
          <w:sz w:val="33"/>
          <w:szCs w:val="33"/>
          <w:bdr w:val="none" w:sz="0" w:space="0" w:color="auto" w:frame="1"/>
        </w:rPr>
      </w:pPr>
      <w:r>
        <w:rPr>
          <w:color w:val="000000"/>
          <w:sz w:val="33"/>
          <w:szCs w:val="33"/>
          <w:bdr w:val="none" w:sz="0" w:space="0" w:color="auto" w:frame="1"/>
        </w:rPr>
        <w:t>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DB2116" w:rsidRDefault="00DB2116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33"/>
          <w:szCs w:val="33"/>
        </w:rPr>
      </w:pPr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26"/>
          <w:szCs w:val="26"/>
        </w:rPr>
      </w:pPr>
      <w:hyperlink r:id="rId5" w:tgtFrame="_blank" w:history="1">
        <w:r>
          <w:rPr>
            <w:rStyle w:val="a3"/>
            <w:b/>
            <w:bCs/>
            <w:i/>
            <w:iCs/>
            <w:color w:val="000000"/>
            <w:sz w:val="26"/>
            <w:szCs w:val="26"/>
            <w:bdr w:val="none" w:sz="0" w:space="0" w:color="auto" w:frame="1"/>
          </w:rPr>
          <w:t>ПОСТАНОВЛЕНИЕ ПРАВИТЕЛЬСТВА МОСКОВСКОЙ ОБЛАСТИ от 26.05.2014 № 378/17</w:t>
        </w:r>
      </w:hyperlink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proofErr w:type="gramStart"/>
      <w:r>
        <w:rPr>
          <w:color w:val="000000"/>
          <w:sz w:val="26"/>
          <w:szCs w:val="26"/>
          <w:bdr w:val="none" w:sz="0" w:space="0" w:color="auto" w:frame="1"/>
        </w:rPr>
        <w:t>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деятельность</w:t>
      </w:r>
    </w:p>
    <w:p w:rsidR="00DB2116" w:rsidRDefault="00DB2116" w:rsidP="00F66086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DB2116" w:rsidRDefault="00DB2116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26"/>
          <w:szCs w:val="26"/>
        </w:rPr>
      </w:pPr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26"/>
          <w:szCs w:val="26"/>
        </w:rPr>
      </w:pPr>
      <w:hyperlink r:id="rId6" w:tgtFrame="_blank" w:history="1">
        <w:r>
          <w:rPr>
            <w:rStyle w:val="a3"/>
            <w:b/>
            <w:bCs/>
            <w:i/>
            <w:iCs/>
            <w:color w:val="000000"/>
            <w:sz w:val="26"/>
            <w:szCs w:val="26"/>
            <w:bdr w:val="none" w:sz="0" w:space="0" w:color="auto" w:frame="1"/>
          </w:rPr>
          <w:t>ПОСТАНОВЛЕНИЕ ПРАВИТЕЛЬСТВА МОСКОВСКОЙ ОБЛАСТИ № 1014/43 от 05.12.2017 года</w:t>
        </w:r>
      </w:hyperlink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proofErr w:type="gramStart"/>
      <w:r>
        <w:rPr>
          <w:color w:val="000000"/>
          <w:sz w:val="26"/>
          <w:szCs w:val="26"/>
          <w:bdr w:val="none" w:sz="0" w:space="0" w:color="auto" w:frame="1"/>
        </w:rPr>
        <w:t>О внесении изменений в постановление Правительства Московской области  от 26.05.2014 года № 378/17 "Об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деятельность"</w:t>
      </w:r>
    </w:p>
    <w:p w:rsidR="00DB2116" w:rsidRDefault="00DB2116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26"/>
          <w:szCs w:val="26"/>
        </w:rPr>
      </w:pPr>
    </w:p>
    <w:p w:rsidR="00F66086" w:rsidRDefault="00F66086" w:rsidP="00F66086">
      <w:pPr>
        <w:pStyle w:val="font8"/>
        <w:spacing w:before="0" w:beforeAutospacing="0" w:after="0" w:afterAutospacing="0"/>
        <w:textAlignment w:val="baseline"/>
        <w:rPr>
          <w:color w:val="717070"/>
          <w:sz w:val="33"/>
          <w:szCs w:val="33"/>
        </w:rPr>
      </w:pPr>
      <w:r>
        <w:rPr>
          <w:b/>
          <w:bCs/>
          <w:i/>
          <w:iCs/>
          <w:color w:val="000000"/>
          <w:sz w:val="33"/>
          <w:szCs w:val="33"/>
          <w:bdr w:val="none" w:sz="0" w:space="0" w:color="auto" w:frame="1"/>
        </w:rPr>
        <w:t xml:space="preserve">Оформить компенсацию части родительской платы за присмотр и уход за детьми в государственных и муниципальных образовательных организациях родители могут через личный кабинет на сайте </w:t>
      </w:r>
      <w:proofErr w:type="spellStart"/>
      <w:r>
        <w:rPr>
          <w:b/>
          <w:bCs/>
          <w:i/>
          <w:iCs/>
          <w:color w:val="000000"/>
          <w:sz w:val="33"/>
          <w:szCs w:val="33"/>
          <w:bdr w:val="none" w:sz="0" w:space="0" w:color="auto" w:frame="1"/>
        </w:rPr>
        <w:t>госуслуги</w:t>
      </w:r>
      <w:proofErr w:type="spellEnd"/>
      <w:r>
        <w:rPr>
          <w:b/>
          <w:bCs/>
          <w:i/>
          <w:iCs/>
          <w:color w:val="000000"/>
          <w:sz w:val="33"/>
          <w:szCs w:val="33"/>
          <w:bdr w:val="none" w:sz="0" w:space="0" w:color="auto" w:frame="1"/>
        </w:rPr>
        <w:t> </w:t>
      </w:r>
      <w:hyperlink r:id="rId7" w:tgtFrame="_blank" w:history="1">
        <w:r>
          <w:rPr>
            <w:rStyle w:val="a3"/>
            <w:b/>
            <w:bCs/>
            <w:i/>
            <w:iCs/>
            <w:sz w:val="33"/>
            <w:szCs w:val="33"/>
            <w:u w:val="none"/>
            <w:bdr w:val="none" w:sz="0" w:space="0" w:color="auto" w:frame="1"/>
          </w:rPr>
          <w:t>https://www.gosuslugi.ru/</w:t>
        </w:r>
      </w:hyperlink>
    </w:p>
    <w:p w:rsidR="002C2B06" w:rsidRDefault="002C2B06"/>
    <w:sectPr w:rsidR="002C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86"/>
    <w:rsid w:val="002C2B06"/>
    <w:rsid w:val="00DB2116"/>
    <w:rsid w:val="00F6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6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66086"/>
  </w:style>
  <w:style w:type="character" w:styleId="a3">
    <w:name w:val="Hyperlink"/>
    <w:basedOn w:val="a0"/>
    <w:uiPriority w:val="99"/>
    <w:semiHidden/>
    <w:unhideWhenUsed/>
    <w:rsid w:val="00F660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6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66086"/>
  </w:style>
  <w:style w:type="character" w:styleId="a3">
    <w:name w:val="Hyperlink"/>
    <w:basedOn w:val="a0"/>
    <w:uiPriority w:val="99"/>
    <w:semiHidden/>
    <w:unhideWhenUsed/>
    <w:rsid w:val="00F66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33367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194e6ec-2e24-42d7-9fa1-90fc6183c4a6.filesusr.com/ugd/fe530d_db893f11e8ac4506a44bc047bdd75279.pdf" TargetMode="External"/><Relationship Id="rId5" Type="http://schemas.openxmlformats.org/officeDocument/2006/relationships/hyperlink" Target="https://4194e6ec-2e24-42d7-9fa1-90fc6183c4a6.filesusr.com/ugd/fe530d_98f397e2ab4844638157dfd2437db37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2020-06-09T16:51:00Z</dcterms:created>
  <dcterms:modified xsi:type="dcterms:W3CDTF">2020-06-09T17:05:00Z</dcterms:modified>
</cp:coreProperties>
</file>