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gridCol w:w="222"/>
      </w:tblGrid>
      <w:tr w:rsidR="00540995" w:rsidRPr="002C476F" w:rsidTr="00CA6728">
        <w:tc>
          <w:tcPr>
            <w:tcW w:w="9747" w:type="dxa"/>
            <w:gridSpan w:val="2"/>
            <w:hideMark/>
          </w:tcPr>
          <w:p w:rsidR="00540995" w:rsidRDefault="00540995" w:rsidP="00CA6728">
            <w:pPr>
              <w:overflowPunct w:val="0"/>
              <w:autoSpaceDE w:val="0"/>
              <w:autoSpaceDN w:val="0"/>
              <w:adjustRightInd w:val="0"/>
              <w:jc w:val="center"/>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0"/>
                <w:lang w:eastAsia="ru-RU"/>
              </w:rPr>
              <w:t>УПРАВЛЕНИЕ</w:t>
            </w:r>
          </w:p>
          <w:p w:rsidR="00540995" w:rsidRDefault="00540995" w:rsidP="00CA6728">
            <w:pPr>
              <w:overflowPunct w:val="0"/>
              <w:autoSpaceDE w:val="0"/>
              <w:autoSpaceDN w:val="0"/>
              <w:adjustRightInd w:val="0"/>
              <w:jc w:val="center"/>
              <w:textAlignment w:val="baseline"/>
              <w:outlineLvl w:val="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ОБРАЗОВАНИ</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0"/>
                <w:lang w:eastAsia="ru-RU"/>
              </w:rPr>
              <w:t xml:space="preserve"> АДМИНИСТРАЦИИ</w:t>
            </w:r>
          </w:p>
          <w:p w:rsidR="00540995" w:rsidRDefault="00540995" w:rsidP="00CA6728">
            <w:pPr>
              <w:overflowPunct w:val="0"/>
              <w:autoSpaceDE w:val="0"/>
              <w:autoSpaceDN w:val="0"/>
              <w:adjustRightInd w:val="0"/>
              <w:jc w:val="center"/>
              <w:textAlignment w:val="baseline"/>
              <w:outlineLvl w:val="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СЕРГИЕВО-ПОСАДСКОГО МУНИЦИПАЛЬНОГО РАЙОНА МОСКОВСКОЙ ОБЛАСТИ</w:t>
            </w:r>
          </w:p>
          <w:p w:rsidR="00540995" w:rsidRDefault="00540995" w:rsidP="00CA6728">
            <w:pPr>
              <w:overflowPunct w:val="0"/>
              <w:autoSpaceDE w:val="0"/>
              <w:autoSpaceDN w:val="0"/>
              <w:adjustRightInd w:val="0"/>
              <w:jc w:val="center"/>
              <w:textAlignment w:val="baseline"/>
              <w:outlineLvl w:val="0"/>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 xml:space="preserve">МУНИЦИПАЛЬНОЕ  БЮДЖЕТНОЕ ДОШКОЛЬНОЕ                                 </w:t>
            </w:r>
          </w:p>
          <w:p w:rsidR="00540995" w:rsidRDefault="00540995" w:rsidP="00CA6728">
            <w:pPr>
              <w:overflowPunct w:val="0"/>
              <w:autoSpaceDE w:val="0"/>
              <w:autoSpaceDN w:val="0"/>
              <w:adjustRightInd w:val="0"/>
              <w:jc w:val="center"/>
              <w:textAlignment w:val="baseline"/>
              <w:outlineLvl w:val="0"/>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ОБРАЗОВАТЕЛЬНОЕ УЧРЕЖДЕНИЕ</w:t>
            </w:r>
          </w:p>
          <w:p w:rsidR="00540995" w:rsidRDefault="00540995" w:rsidP="00CA6728">
            <w:pPr>
              <w:overflowPunct w:val="0"/>
              <w:autoSpaceDE w:val="0"/>
              <w:autoSpaceDN w:val="0"/>
              <w:adjustRightInd w:val="0"/>
              <w:jc w:val="center"/>
              <w:textAlignment w:val="baseline"/>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«ДЕТСКИЙ САД КОМБИНИРОВАННОГО ВИДА № 60 »</w:t>
            </w:r>
          </w:p>
          <w:p w:rsidR="00540995" w:rsidRDefault="00540995" w:rsidP="00CA6728">
            <w:pPr>
              <w:overflowPunct w:val="0"/>
              <w:autoSpaceDE w:val="0"/>
              <w:autoSpaceDN w:val="0"/>
              <w:adjustRightInd w:val="0"/>
              <w:textAlignment w:val="baseline"/>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_______________________________________________________________________________</w:t>
            </w:r>
          </w:p>
          <w:p w:rsidR="00540995" w:rsidRDefault="00540995" w:rsidP="00CA6728">
            <w:pPr>
              <w:overflowPunct w:val="0"/>
              <w:autoSpaceDE w:val="0"/>
              <w:autoSpaceDN w:val="0"/>
              <w:adjustRightInd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141370,Московская область, Сергиево-Посадский р/н,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.Х</w:t>
            </w:r>
            <w:proofErr w:type="gramEnd"/>
            <w:r>
              <w:rPr>
                <w:rFonts w:ascii="Times New Roman" w:eastAsia="Times New Roman" w:hAnsi="Times New Roman" w:cs="Times New Roman"/>
                <w:sz w:val="20"/>
                <w:szCs w:val="20"/>
                <w:lang w:eastAsia="ru-RU"/>
              </w:rPr>
              <w:t>отьково</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ул.Дачная</w:t>
            </w:r>
            <w:proofErr w:type="spellEnd"/>
            <w:r>
              <w:rPr>
                <w:rFonts w:ascii="Times New Roman" w:eastAsia="Times New Roman" w:hAnsi="Times New Roman" w:cs="Times New Roman"/>
                <w:sz w:val="20"/>
                <w:szCs w:val="20"/>
                <w:lang w:eastAsia="ru-RU"/>
              </w:rPr>
              <w:t>, д.1</w:t>
            </w:r>
          </w:p>
          <w:p w:rsidR="00540995" w:rsidRDefault="00540995" w:rsidP="00CA6728">
            <w:pPr>
              <w:overflowPunct w:val="0"/>
              <w:autoSpaceDE w:val="0"/>
              <w:autoSpaceDN w:val="0"/>
              <w:adjustRightInd w:val="0"/>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тел.(8496) 543-00-90.</w:t>
            </w:r>
          </w:p>
          <w:p w:rsidR="00540995" w:rsidRPr="002C476F" w:rsidRDefault="00540995" w:rsidP="00540995">
            <w:pPr>
              <w:contextualSpacing/>
              <w:rPr>
                <w:rStyle w:val="a3"/>
                <w:rFonts w:ascii="Times New Roman" w:hAnsi="Times New Roman" w:cs="Times New Roman"/>
                <w:b w:val="0"/>
                <w:sz w:val="26"/>
                <w:szCs w:val="26"/>
              </w:rPr>
            </w:pPr>
          </w:p>
        </w:tc>
      </w:tr>
      <w:tr w:rsidR="00540995" w:rsidRPr="009224D8" w:rsidTr="00CA6728">
        <w:tc>
          <w:tcPr>
            <w:tcW w:w="5637" w:type="dxa"/>
            <w:hideMark/>
          </w:tcPr>
          <w:p w:rsidR="00540995" w:rsidRPr="009224D8" w:rsidRDefault="00540995" w:rsidP="00CA6728">
            <w:pPr>
              <w:contextualSpacing/>
              <w:rPr>
                <w:rStyle w:val="a3"/>
                <w:rFonts w:ascii="Times New Roman" w:hAnsi="Times New Roman" w:cs="Times New Roman"/>
                <w:b w:val="0"/>
                <w:sz w:val="26"/>
                <w:szCs w:val="26"/>
              </w:rPr>
            </w:pPr>
            <w:r w:rsidRPr="009224D8">
              <w:rPr>
                <w:rStyle w:val="a3"/>
                <w:rFonts w:ascii="Times New Roman" w:hAnsi="Times New Roman" w:cs="Times New Roman"/>
                <w:b w:val="0"/>
                <w:sz w:val="26"/>
                <w:szCs w:val="26"/>
              </w:rPr>
              <w:t xml:space="preserve">                              </w:t>
            </w:r>
          </w:p>
          <w:tbl>
            <w:tblPr>
              <w:tblW w:w="10008" w:type="dxa"/>
              <w:tblInd w:w="468" w:type="dxa"/>
              <w:tblLook w:val="01E0" w:firstRow="1" w:lastRow="1" w:firstColumn="1" w:lastColumn="1" w:noHBand="0" w:noVBand="0"/>
            </w:tblPr>
            <w:tblGrid>
              <w:gridCol w:w="3708"/>
              <w:gridCol w:w="1080"/>
              <w:gridCol w:w="5220"/>
            </w:tblGrid>
            <w:tr w:rsidR="00540995" w:rsidTr="00CA6728">
              <w:tc>
                <w:tcPr>
                  <w:tcW w:w="3708" w:type="dxa"/>
                  <w:shd w:val="clear" w:color="auto" w:fill="auto"/>
                </w:tcPr>
                <w:p w:rsidR="00540995" w:rsidRDefault="00540995" w:rsidP="00CA6728">
                  <w:pPr>
                    <w:spacing w:line="240" w:lineRule="auto"/>
                    <w:rPr>
                      <w:rFonts w:ascii="Times New Roman" w:hAnsi="Times New Roman" w:cs="Times New Roman"/>
                      <w:b/>
                      <w:sz w:val="24"/>
                      <w:szCs w:val="24"/>
                    </w:rPr>
                  </w:pPr>
                  <w:r>
                    <w:rPr>
                      <w:rFonts w:ascii="Times New Roman" w:hAnsi="Times New Roman" w:cs="Times New Roman"/>
                      <w:b/>
                      <w:sz w:val="24"/>
                      <w:szCs w:val="24"/>
                    </w:rPr>
                    <w:t>СОГЛАСОВАНО</w:t>
                  </w:r>
                </w:p>
                <w:p w:rsidR="00540995" w:rsidRPr="00916A26" w:rsidRDefault="00540995" w:rsidP="00CA6728">
                  <w:pPr>
                    <w:contextualSpacing/>
                    <w:rPr>
                      <w:rFonts w:ascii="Times New Roman" w:hAnsi="Times New Roman" w:cs="Times New Roman"/>
                      <w:bCs/>
                      <w:sz w:val="26"/>
                      <w:szCs w:val="26"/>
                    </w:rPr>
                  </w:pPr>
                  <w:r>
                    <w:rPr>
                      <w:rStyle w:val="a3"/>
                      <w:rFonts w:ascii="Times New Roman" w:hAnsi="Times New Roman" w:cs="Times New Roman"/>
                      <w:b w:val="0"/>
                      <w:sz w:val="26"/>
                      <w:szCs w:val="26"/>
                    </w:rPr>
                    <w:t xml:space="preserve">Председатель ПК МБДОУ </w:t>
                  </w:r>
                  <w:r w:rsidRPr="00916A26">
                    <w:rPr>
                      <w:rFonts w:ascii="Times New Roman" w:hAnsi="Times New Roman" w:cs="Times New Roman"/>
                      <w:sz w:val="24"/>
                      <w:szCs w:val="24"/>
                    </w:rPr>
                    <w:t>«Детский сад</w:t>
                  </w:r>
                  <w:r>
                    <w:rPr>
                      <w:rFonts w:ascii="Times New Roman" w:hAnsi="Times New Roman" w:cs="Times New Roman"/>
                      <w:bCs/>
                      <w:sz w:val="26"/>
                      <w:szCs w:val="26"/>
                    </w:rPr>
                    <w:t xml:space="preserve"> </w:t>
                  </w:r>
                  <w:r w:rsidRPr="00916A26">
                    <w:rPr>
                      <w:rFonts w:ascii="Times New Roman" w:hAnsi="Times New Roman" w:cs="Times New Roman"/>
                      <w:sz w:val="24"/>
                      <w:szCs w:val="24"/>
                    </w:rPr>
                    <w:t>комбинированного вида № 60»</w:t>
                  </w:r>
                </w:p>
                <w:p w:rsidR="00540995" w:rsidRPr="009224D8" w:rsidRDefault="00540995" w:rsidP="00CA6728">
                  <w:pPr>
                    <w:contextualSpacing/>
                    <w:rPr>
                      <w:rStyle w:val="a3"/>
                      <w:rFonts w:ascii="Times New Roman" w:hAnsi="Times New Roman" w:cs="Times New Roman"/>
                      <w:b w:val="0"/>
                      <w:bCs w:val="0"/>
                      <w:sz w:val="26"/>
                      <w:szCs w:val="26"/>
                    </w:rPr>
                  </w:pPr>
                </w:p>
                <w:p w:rsidR="00540995" w:rsidRPr="009224D8" w:rsidRDefault="00540995" w:rsidP="00CA6728">
                  <w:pPr>
                    <w:contextualSpacing/>
                    <w:rPr>
                      <w:rStyle w:val="a3"/>
                      <w:rFonts w:ascii="Times New Roman" w:hAnsi="Times New Roman" w:cs="Times New Roman"/>
                      <w:b w:val="0"/>
                      <w:sz w:val="26"/>
                      <w:szCs w:val="26"/>
                    </w:rPr>
                  </w:pPr>
                  <w:r>
                    <w:rPr>
                      <w:rStyle w:val="a3"/>
                      <w:rFonts w:ascii="Times New Roman" w:hAnsi="Times New Roman" w:cs="Times New Roman"/>
                      <w:b w:val="0"/>
                      <w:sz w:val="26"/>
                      <w:szCs w:val="26"/>
                    </w:rPr>
                    <w:t xml:space="preserve">______________ </w:t>
                  </w:r>
                  <w:proofErr w:type="spellStart"/>
                  <w:r>
                    <w:rPr>
                      <w:rStyle w:val="a3"/>
                      <w:rFonts w:ascii="Times New Roman" w:hAnsi="Times New Roman" w:cs="Times New Roman"/>
                      <w:b w:val="0"/>
                      <w:sz w:val="26"/>
                      <w:szCs w:val="26"/>
                    </w:rPr>
                    <w:t>Т.Г.Щеголева</w:t>
                  </w:r>
                  <w:proofErr w:type="spellEnd"/>
                </w:p>
                <w:p w:rsidR="00540995" w:rsidRPr="00916A26" w:rsidRDefault="00540995" w:rsidP="00CA6728">
                  <w:pPr>
                    <w:contextualSpacing/>
                    <w:rPr>
                      <w:rFonts w:ascii="Times New Roman" w:hAnsi="Times New Roman" w:cs="Times New Roman"/>
                      <w:sz w:val="26"/>
                      <w:szCs w:val="26"/>
                    </w:rPr>
                  </w:pPr>
                  <w:r>
                    <w:rPr>
                      <w:rStyle w:val="a3"/>
                      <w:rFonts w:ascii="Times New Roman" w:hAnsi="Times New Roman" w:cs="Times New Roman"/>
                      <w:b w:val="0"/>
                      <w:sz w:val="26"/>
                      <w:szCs w:val="26"/>
                    </w:rPr>
                    <w:t>«___»________________ 2018</w:t>
                  </w:r>
                  <w:r w:rsidRPr="009224D8">
                    <w:rPr>
                      <w:rStyle w:val="a3"/>
                      <w:rFonts w:ascii="Times New Roman" w:hAnsi="Times New Roman" w:cs="Times New Roman"/>
                      <w:b w:val="0"/>
                      <w:sz w:val="26"/>
                      <w:szCs w:val="26"/>
                    </w:rPr>
                    <w:t>г.</w:t>
                  </w:r>
                </w:p>
              </w:tc>
              <w:tc>
                <w:tcPr>
                  <w:tcW w:w="1080" w:type="dxa"/>
                  <w:shd w:val="clear" w:color="auto" w:fill="auto"/>
                </w:tcPr>
                <w:p w:rsidR="00540995" w:rsidRPr="00916A26" w:rsidRDefault="00540995" w:rsidP="00CA6728">
                  <w:pPr>
                    <w:spacing w:line="240" w:lineRule="auto"/>
                    <w:ind w:firstLine="567"/>
                    <w:rPr>
                      <w:rFonts w:ascii="Times New Roman" w:hAnsi="Times New Roman" w:cs="Times New Roman"/>
                      <w:sz w:val="24"/>
                      <w:szCs w:val="24"/>
                    </w:rPr>
                  </w:pPr>
                </w:p>
              </w:tc>
              <w:tc>
                <w:tcPr>
                  <w:tcW w:w="5220" w:type="dxa"/>
                  <w:shd w:val="clear" w:color="auto" w:fill="auto"/>
                </w:tcPr>
                <w:p w:rsidR="00540995" w:rsidRPr="00916A26" w:rsidRDefault="00540995" w:rsidP="00CA6728">
                  <w:pPr>
                    <w:spacing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540995" w:rsidRDefault="00540995" w:rsidP="00CA6728">
                  <w:pPr>
                    <w:spacing w:line="240" w:lineRule="auto"/>
                    <w:rPr>
                      <w:rFonts w:ascii="Times New Roman" w:hAnsi="Times New Roman" w:cs="Times New Roman"/>
                      <w:sz w:val="24"/>
                      <w:szCs w:val="24"/>
                    </w:rPr>
                  </w:pPr>
                  <w:r w:rsidRPr="00916A26">
                    <w:rPr>
                      <w:rFonts w:ascii="Times New Roman" w:hAnsi="Times New Roman" w:cs="Times New Roman"/>
                      <w:sz w:val="24"/>
                      <w:szCs w:val="24"/>
                    </w:rPr>
                    <w:t xml:space="preserve">Заведующий МБДОУ </w:t>
                  </w:r>
                </w:p>
                <w:p w:rsidR="00540995" w:rsidRPr="00916A26" w:rsidRDefault="00540995" w:rsidP="00CA6728">
                  <w:pPr>
                    <w:spacing w:line="240" w:lineRule="auto"/>
                    <w:rPr>
                      <w:rFonts w:ascii="Times New Roman" w:hAnsi="Times New Roman" w:cs="Times New Roman"/>
                      <w:sz w:val="24"/>
                      <w:szCs w:val="24"/>
                    </w:rPr>
                  </w:pPr>
                  <w:r>
                    <w:rPr>
                      <w:rFonts w:ascii="Times New Roman" w:hAnsi="Times New Roman" w:cs="Times New Roman"/>
                      <w:sz w:val="24"/>
                      <w:szCs w:val="24"/>
                    </w:rPr>
                    <w:t>«Детский сад</w:t>
                  </w:r>
                  <w:r w:rsidRPr="00916A26">
                    <w:rPr>
                      <w:rFonts w:ascii="Times New Roman" w:hAnsi="Times New Roman" w:cs="Times New Roman"/>
                      <w:sz w:val="24"/>
                      <w:szCs w:val="24"/>
                    </w:rPr>
                    <w:t xml:space="preserve"> комбинированного </w:t>
                  </w:r>
                  <w:r>
                    <w:rPr>
                      <w:rFonts w:ascii="Times New Roman" w:hAnsi="Times New Roman" w:cs="Times New Roman"/>
                      <w:sz w:val="24"/>
                      <w:szCs w:val="24"/>
                    </w:rPr>
                    <w:t xml:space="preserve">                                     </w:t>
                  </w:r>
                  <w:r w:rsidRPr="00916A26">
                    <w:rPr>
                      <w:rFonts w:ascii="Times New Roman" w:hAnsi="Times New Roman" w:cs="Times New Roman"/>
                      <w:sz w:val="24"/>
                      <w:szCs w:val="24"/>
                    </w:rPr>
                    <w:t>вида № 60»</w:t>
                  </w:r>
                </w:p>
                <w:p w:rsidR="00540995" w:rsidRPr="00916A26" w:rsidRDefault="00540995" w:rsidP="00CA6728">
                  <w:pPr>
                    <w:spacing w:line="240" w:lineRule="auto"/>
                    <w:rPr>
                      <w:rFonts w:ascii="Times New Roman" w:hAnsi="Times New Roman" w:cs="Times New Roman"/>
                      <w:sz w:val="24"/>
                      <w:szCs w:val="24"/>
                    </w:rPr>
                  </w:pPr>
                  <w:r w:rsidRPr="00916A26">
                    <w:rPr>
                      <w:rFonts w:ascii="Times New Roman" w:hAnsi="Times New Roman" w:cs="Times New Roman"/>
                      <w:sz w:val="24"/>
                      <w:szCs w:val="24"/>
                    </w:rPr>
                    <w:t>_________</w:t>
                  </w:r>
                  <w:r>
                    <w:rPr>
                      <w:rFonts w:ascii="Times New Roman" w:hAnsi="Times New Roman" w:cs="Times New Roman"/>
                      <w:sz w:val="24"/>
                      <w:szCs w:val="24"/>
                    </w:rPr>
                    <w:t>_____</w:t>
                  </w:r>
                  <w:r w:rsidRPr="00916A26">
                    <w:rPr>
                      <w:rFonts w:ascii="Times New Roman" w:hAnsi="Times New Roman" w:cs="Times New Roman"/>
                      <w:sz w:val="24"/>
                      <w:szCs w:val="24"/>
                    </w:rPr>
                    <w:t>__ Т. Н. Козлова</w:t>
                  </w:r>
                </w:p>
                <w:p w:rsidR="00540995" w:rsidRPr="00916A26" w:rsidRDefault="00540995" w:rsidP="00CA6728">
                  <w:pPr>
                    <w:spacing w:line="240" w:lineRule="auto"/>
                    <w:rPr>
                      <w:rFonts w:ascii="Times New Roman" w:hAnsi="Times New Roman" w:cs="Times New Roman"/>
                      <w:sz w:val="24"/>
                      <w:szCs w:val="24"/>
                    </w:rPr>
                  </w:pPr>
                  <w:r w:rsidRPr="00916A26">
                    <w:rPr>
                      <w:rFonts w:ascii="Times New Roman" w:hAnsi="Times New Roman" w:cs="Times New Roman"/>
                      <w:sz w:val="24"/>
                      <w:szCs w:val="24"/>
                    </w:rPr>
                    <w:t>«__»____________20__ г.</w:t>
                  </w:r>
                </w:p>
                <w:p w:rsidR="00540995" w:rsidRPr="00916A26" w:rsidRDefault="00540995" w:rsidP="00CA6728">
                  <w:pPr>
                    <w:spacing w:line="240" w:lineRule="auto"/>
                    <w:rPr>
                      <w:rFonts w:ascii="Times New Roman" w:hAnsi="Times New Roman" w:cs="Times New Roman"/>
                      <w:sz w:val="24"/>
                      <w:szCs w:val="24"/>
                    </w:rPr>
                  </w:pPr>
                </w:p>
                <w:p w:rsidR="00540995" w:rsidRPr="00916A26" w:rsidRDefault="00540995" w:rsidP="00CA6728">
                  <w:pPr>
                    <w:spacing w:line="240" w:lineRule="auto"/>
                    <w:rPr>
                      <w:rFonts w:ascii="Times New Roman" w:hAnsi="Times New Roman" w:cs="Times New Roman"/>
                      <w:sz w:val="24"/>
                      <w:szCs w:val="24"/>
                    </w:rPr>
                  </w:pPr>
                </w:p>
                <w:p w:rsidR="00540995" w:rsidRPr="00916A26" w:rsidRDefault="00540995" w:rsidP="00CA6728">
                  <w:pPr>
                    <w:spacing w:line="240" w:lineRule="auto"/>
                    <w:ind w:firstLine="567"/>
                    <w:rPr>
                      <w:rFonts w:ascii="Times New Roman" w:hAnsi="Times New Roman" w:cs="Times New Roman"/>
                      <w:sz w:val="24"/>
                      <w:szCs w:val="24"/>
                    </w:rPr>
                  </w:pPr>
                </w:p>
              </w:tc>
            </w:tr>
          </w:tbl>
          <w:p w:rsidR="00540995" w:rsidRPr="00916A26" w:rsidRDefault="00540995" w:rsidP="00CA6728">
            <w:pPr>
              <w:contextualSpacing/>
              <w:rPr>
                <w:rStyle w:val="a3"/>
                <w:rFonts w:ascii="Times New Roman" w:hAnsi="Times New Roman" w:cs="Times New Roman"/>
                <w:b w:val="0"/>
                <w:sz w:val="26"/>
                <w:szCs w:val="26"/>
              </w:rPr>
            </w:pPr>
          </w:p>
          <w:p w:rsidR="00540995" w:rsidRPr="00916A26" w:rsidRDefault="00540995" w:rsidP="00CA6728">
            <w:pPr>
              <w:contextualSpacing/>
              <w:rPr>
                <w:rStyle w:val="a3"/>
                <w:rFonts w:ascii="Times New Roman" w:hAnsi="Times New Roman" w:cs="Times New Roman"/>
                <w:b w:val="0"/>
                <w:bCs w:val="0"/>
                <w:sz w:val="26"/>
                <w:szCs w:val="26"/>
              </w:rPr>
            </w:pPr>
            <w:r w:rsidRPr="009224D8">
              <w:rPr>
                <w:rStyle w:val="a3"/>
                <w:rFonts w:ascii="Times New Roman" w:hAnsi="Times New Roman" w:cs="Times New Roman"/>
                <w:b w:val="0"/>
                <w:sz w:val="26"/>
                <w:szCs w:val="26"/>
              </w:rPr>
              <w:t xml:space="preserve">    </w:t>
            </w:r>
            <w:r>
              <w:rPr>
                <w:rStyle w:val="a3"/>
                <w:rFonts w:ascii="Times New Roman" w:hAnsi="Times New Roman" w:cs="Times New Roman"/>
                <w:b w:val="0"/>
                <w:sz w:val="26"/>
                <w:szCs w:val="26"/>
              </w:rPr>
              <w:t xml:space="preserve">       </w:t>
            </w:r>
          </w:p>
          <w:p w:rsidR="00540995" w:rsidRPr="009224D8" w:rsidRDefault="00540995" w:rsidP="00CA6728">
            <w:pPr>
              <w:contextualSpacing/>
              <w:rPr>
                <w:rStyle w:val="a3"/>
                <w:rFonts w:ascii="Times New Roman" w:hAnsi="Times New Roman" w:cs="Times New Roman"/>
                <w:b w:val="0"/>
                <w:bCs w:val="0"/>
                <w:sz w:val="26"/>
                <w:szCs w:val="26"/>
              </w:rPr>
            </w:pPr>
          </w:p>
        </w:tc>
        <w:tc>
          <w:tcPr>
            <w:tcW w:w="4110" w:type="dxa"/>
          </w:tcPr>
          <w:p w:rsidR="00540995" w:rsidRPr="00916A26" w:rsidRDefault="00540995" w:rsidP="00CA6728">
            <w:pPr>
              <w:contextualSpacing/>
              <w:rPr>
                <w:rStyle w:val="a3"/>
                <w:rFonts w:ascii="Times New Roman" w:hAnsi="Times New Roman" w:cs="Times New Roman"/>
                <w:b w:val="0"/>
                <w:bCs w:val="0"/>
                <w:sz w:val="26"/>
                <w:szCs w:val="26"/>
              </w:rPr>
            </w:pPr>
            <w:r w:rsidRPr="009224D8">
              <w:rPr>
                <w:rStyle w:val="a3"/>
                <w:rFonts w:ascii="Times New Roman" w:hAnsi="Times New Roman" w:cs="Times New Roman"/>
                <w:b w:val="0"/>
                <w:sz w:val="26"/>
                <w:szCs w:val="26"/>
              </w:rPr>
              <w:t xml:space="preserve">                   </w:t>
            </w:r>
            <w:r>
              <w:rPr>
                <w:rStyle w:val="a3"/>
                <w:rFonts w:ascii="Times New Roman" w:hAnsi="Times New Roman" w:cs="Times New Roman"/>
                <w:b w:val="0"/>
                <w:sz w:val="26"/>
                <w:szCs w:val="26"/>
              </w:rPr>
              <w:t xml:space="preserve">    </w:t>
            </w:r>
          </w:p>
          <w:p w:rsidR="00540995" w:rsidRPr="009224D8" w:rsidRDefault="00540995" w:rsidP="00CA6728">
            <w:pPr>
              <w:contextualSpacing/>
              <w:rPr>
                <w:rStyle w:val="a3"/>
                <w:rFonts w:ascii="Times New Roman" w:hAnsi="Times New Roman" w:cs="Times New Roman"/>
                <w:b w:val="0"/>
                <w:bCs w:val="0"/>
                <w:sz w:val="26"/>
                <w:szCs w:val="26"/>
              </w:rPr>
            </w:pPr>
          </w:p>
          <w:p w:rsidR="00540995" w:rsidRPr="009224D8" w:rsidRDefault="00540995" w:rsidP="00CA6728">
            <w:pPr>
              <w:contextualSpacing/>
              <w:rPr>
                <w:rStyle w:val="a3"/>
                <w:rFonts w:ascii="Times New Roman" w:hAnsi="Times New Roman" w:cs="Times New Roman"/>
                <w:b w:val="0"/>
                <w:bCs w:val="0"/>
                <w:sz w:val="26"/>
                <w:szCs w:val="26"/>
              </w:rPr>
            </w:pPr>
          </w:p>
        </w:tc>
      </w:tr>
    </w:tbl>
    <w:p w:rsidR="00D95C5F" w:rsidRPr="0003000B" w:rsidRDefault="00540995" w:rsidP="00540995">
      <w:pPr>
        <w:pStyle w:val="a4"/>
        <w:spacing w:before="0" w:beforeAutospacing="0" w:after="0" w:afterAutospacing="0"/>
        <w:jc w:val="center"/>
        <w:rPr>
          <w:b/>
          <w:bCs/>
          <w:sz w:val="26"/>
          <w:szCs w:val="26"/>
        </w:rPr>
      </w:pPr>
      <w:r>
        <w:rPr>
          <w:b/>
          <w:bCs/>
          <w:sz w:val="26"/>
          <w:szCs w:val="26"/>
        </w:rPr>
        <w:t>ПОЛОЖЕНИЕ</w:t>
      </w:r>
    </w:p>
    <w:p w:rsidR="0003000B" w:rsidRPr="00855D64" w:rsidRDefault="00D95C5F" w:rsidP="0003000B">
      <w:pPr>
        <w:spacing w:line="240" w:lineRule="auto"/>
        <w:contextualSpacing/>
        <w:jc w:val="center"/>
        <w:rPr>
          <w:rFonts w:ascii="Times New Roman" w:hAnsi="Times New Roman" w:cs="Times New Roman"/>
          <w:b/>
          <w:sz w:val="26"/>
          <w:szCs w:val="26"/>
        </w:rPr>
      </w:pPr>
      <w:r w:rsidRPr="0003000B">
        <w:rPr>
          <w:rFonts w:ascii="Times New Roman" w:hAnsi="Times New Roman" w:cs="Times New Roman"/>
          <w:b/>
          <w:sz w:val="26"/>
          <w:szCs w:val="26"/>
        </w:rPr>
        <w:t xml:space="preserve"> о защите, хранении, обработке и передаче персональных данных   </w:t>
      </w:r>
      <w:r w:rsidRPr="0003000B">
        <w:rPr>
          <w:rFonts w:ascii="Times New Roman" w:hAnsi="Times New Roman" w:cs="Times New Roman"/>
          <w:b/>
          <w:sz w:val="26"/>
          <w:szCs w:val="26"/>
        </w:rPr>
        <w:br/>
        <w:t xml:space="preserve">сотрудников </w:t>
      </w:r>
      <w:r w:rsidR="00540995">
        <w:rPr>
          <w:rFonts w:ascii="Times New Roman" w:hAnsi="Times New Roman" w:cs="Times New Roman"/>
          <w:b/>
          <w:sz w:val="26"/>
          <w:szCs w:val="26"/>
        </w:rPr>
        <w:t xml:space="preserve">Муниципального бюджетного </w:t>
      </w:r>
      <w:r w:rsidR="0003000B" w:rsidRPr="00855D64">
        <w:rPr>
          <w:rFonts w:ascii="Times New Roman" w:hAnsi="Times New Roman" w:cs="Times New Roman"/>
          <w:b/>
          <w:sz w:val="26"/>
          <w:szCs w:val="26"/>
        </w:rPr>
        <w:t xml:space="preserve"> дошкольного образовательного учреждения </w:t>
      </w:r>
      <w:r w:rsidR="00540995">
        <w:rPr>
          <w:rFonts w:ascii="Times New Roman" w:hAnsi="Times New Roman" w:cs="Times New Roman"/>
          <w:b/>
          <w:sz w:val="26"/>
          <w:szCs w:val="26"/>
        </w:rPr>
        <w:t xml:space="preserve">«Детский сад комбинированного вида № 60 </w:t>
      </w:r>
      <w:r w:rsidR="0003000B" w:rsidRPr="00855D64">
        <w:rPr>
          <w:rFonts w:ascii="Times New Roman" w:hAnsi="Times New Roman" w:cs="Times New Roman"/>
          <w:b/>
          <w:sz w:val="26"/>
          <w:szCs w:val="26"/>
        </w:rPr>
        <w:t xml:space="preserve">» </w:t>
      </w:r>
    </w:p>
    <w:p w:rsidR="0003000B" w:rsidRPr="00855D64" w:rsidRDefault="0003000B" w:rsidP="0003000B">
      <w:pPr>
        <w:spacing w:line="240" w:lineRule="auto"/>
        <w:contextualSpacing/>
        <w:jc w:val="center"/>
        <w:rPr>
          <w:rFonts w:ascii="Times New Roman" w:hAnsi="Times New Roman" w:cs="Times New Roman"/>
          <w:b/>
          <w:sz w:val="26"/>
          <w:szCs w:val="26"/>
        </w:rPr>
      </w:pPr>
    </w:p>
    <w:p w:rsidR="00D95C5F" w:rsidRPr="0003000B" w:rsidRDefault="00D95C5F" w:rsidP="0003000B">
      <w:pPr>
        <w:pStyle w:val="a4"/>
        <w:spacing w:before="0" w:beforeAutospacing="0" w:after="0" w:afterAutospacing="0"/>
        <w:jc w:val="center"/>
        <w:rPr>
          <w:b/>
          <w:sz w:val="26"/>
          <w:szCs w:val="26"/>
        </w:rPr>
      </w:pPr>
    </w:p>
    <w:p w:rsidR="0003000B" w:rsidRDefault="00D95C5F" w:rsidP="000B624E">
      <w:pPr>
        <w:spacing w:line="240" w:lineRule="auto"/>
        <w:ind w:firstLine="709"/>
        <w:contextualSpacing/>
        <w:jc w:val="both"/>
        <w:rPr>
          <w:rFonts w:ascii="Times New Roman" w:hAnsi="Times New Roman" w:cs="Times New Roman"/>
          <w:sz w:val="26"/>
          <w:szCs w:val="26"/>
        </w:rPr>
      </w:pPr>
      <w:proofErr w:type="gramStart"/>
      <w:r w:rsidRPr="0003000B">
        <w:rPr>
          <w:rFonts w:ascii="Times New Roman" w:hAnsi="Times New Roman" w:cs="Times New Roman"/>
          <w:sz w:val="26"/>
          <w:szCs w:val="26"/>
        </w:rPr>
        <w:t xml:space="preserve">Настоящее Положение о </w:t>
      </w:r>
      <w:r w:rsidR="0003000B">
        <w:rPr>
          <w:rFonts w:ascii="Times New Roman" w:hAnsi="Times New Roman" w:cs="Times New Roman"/>
          <w:sz w:val="26"/>
          <w:szCs w:val="26"/>
        </w:rPr>
        <w:t xml:space="preserve">защите, хранении, обработке и </w:t>
      </w:r>
      <w:r w:rsidRPr="0003000B">
        <w:rPr>
          <w:rFonts w:ascii="Times New Roman" w:hAnsi="Times New Roman" w:cs="Times New Roman"/>
          <w:sz w:val="26"/>
          <w:szCs w:val="26"/>
        </w:rPr>
        <w:t>п</w:t>
      </w:r>
      <w:r w:rsidR="0003000B">
        <w:rPr>
          <w:rFonts w:ascii="Times New Roman" w:hAnsi="Times New Roman" w:cs="Times New Roman"/>
          <w:sz w:val="26"/>
          <w:szCs w:val="26"/>
        </w:rPr>
        <w:t>е</w:t>
      </w:r>
      <w:r w:rsidRPr="0003000B">
        <w:rPr>
          <w:rFonts w:ascii="Times New Roman" w:hAnsi="Times New Roman" w:cs="Times New Roman"/>
          <w:sz w:val="26"/>
          <w:szCs w:val="26"/>
        </w:rPr>
        <w:t>р</w:t>
      </w:r>
      <w:r w:rsidR="0003000B">
        <w:rPr>
          <w:rFonts w:ascii="Times New Roman" w:hAnsi="Times New Roman" w:cs="Times New Roman"/>
          <w:sz w:val="26"/>
          <w:szCs w:val="26"/>
        </w:rPr>
        <w:t>е</w:t>
      </w:r>
      <w:r w:rsidRPr="0003000B">
        <w:rPr>
          <w:rFonts w:ascii="Times New Roman" w:hAnsi="Times New Roman" w:cs="Times New Roman"/>
          <w:sz w:val="26"/>
          <w:szCs w:val="26"/>
        </w:rPr>
        <w:t>д</w:t>
      </w:r>
      <w:r w:rsidR="0003000B">
        <w:rPr>
          <w:rFonts w:ascii="Times New Roman" w:hAnsi="Times New Roman" w:cs="Times New Roman"/>
          <w:sz w:val="26"/>
          <w:szCs w:val="26"/>
        </w:rPr>
        <w:t>ач</w:t>
      </w:r>
      <w:r w:rsidRPr="0003000B">
        <w:rPr>
          <w:rFonts w:ascii="Times New Roman" w:hAnsi="Times New Roman" w:cs="Times New Roman"/>
          <w:sz w:val="26"/>
          <w:szCs w:val="26"/>
        </w:rPr>
        <w:t xml:space="preserve">е персональных данных (далее - Положение) в </w:t>
      </w:r>
      <w:r w:rsidR="0003000B" w:rsidRPr="0003000B">
        <w:rPr>
          <w:rFonts w:ascii="Times New Roman" w:hAnsi="Times New Roman" w:cs="Times New Roman"/>
          <w:sz w:val="26"/>
          <w:szCs w:val="26"/>
        </w:rPr>
        <w:t>Мун</w:t>
      </w:r>
      <w:r w:rsidR="00540995">
        <w:rPr>
          <w:rFonts w:ascii="Times New Roman" w:hAnsi="Times New Roman" w:cs="Times New Roman"/>
          <w:sz w:val="26"/>
          <w:szCs w:val="26"/>
        </w:rPr>
        <w:t>иципального бюджетного</w:t>
      </w:r>
      <w:r w:rsidR="0003000B" w:rsidRPr="0003000B">
        <w:rPr>
          <w:rFonts w:ascii="Times New Roman" w:hAnsi="Times New Roman" w:cs="Times New Roman"/>
          <w:sz w:val="26"/>
          <w:szCs w:val="26"/>
        </w:rPr>
        <w:t xml:space="preserve"> дошкольного образовательного учреждения </w:t>
      </w:r>
      <w:r w:rsidR="00540995">
        <w:rPr>
          <w:rFonts w:ascii="Times New Roman" w:hAnsi="Times New Roman" w:cs="Times New Roman"/>
          <w:sz w:val="26"/>
          <w:szCs w:val="26"/>
        </w:rPr>
        <w:t>«Детский сад</w:t>
      </w:r>
      <w:r w:rsidR="0003000B" w:rsidRPr="0003000B">
        <w:rPr>
          <w:rFonts w:ascii="Times New Roman" w:hAnsi="Times New Roman" w:cs="Times New Roman"/>
          <w:sz w:val="26"/>
          <w:szCs w:val="26"/>
        </w:rPr>
        <w:t xml:space="preserve"> к</w:t>
      </w:r>
      <w:r w:rsidR="00540995">
        <w:rPr>
          <w:rFonts w:ascii="Times New Roman" w:hAnsi="Times New Roman" w:cs="Times New Roman"/>
          <w:sz w:val="26"/>
          <w:szCs w:val="26"/>
        </w:rPr>
        <w:t>омбинированного вида № 60</w:t>
      </w:r>
      <w:r w:rsidR="0003000B" w:rsidRPr="0003000B">
        <w:rPr>
          <w:rFonts w:ascii="Times New Roman" w:hAnsi="Times New Roman" w:cs="Times New Roman"/>
          <w:sz w:val="26"/>
          <w:szCs w:val="26"/>
        </w:rPr>
        <w:t>»(далее – Учреждение)</w:t>
      </w:r>
      <w:r w:rsidR="0003000B" w:rsidRPr="00ED3A9F">
        <w:rPr>
          <w:sz w:val="26"/>
          <w:szCs w:val="26"/>
        </w:rPr>
        <w:t xml:space="preserve"> </w:t>
      </w:r>
      <w:r w:rsidRPr="0003000B">
        <w:rPr>
          <w:rFonts w:ascii="Times New Roman" w:hAnsi="Times New Roman" w:cs="Times New Roman"/>
          <w:sz w:val="26"/>
          <w:szCs w:val="26"/>
        </w:rPr>
        <w:t xml:space="preserve">разработано в соответствии с Трудовым кодексом Российской Федерации, Конституцией Российской Федерации, Гражданским кодексом Российской Федерации, </w:t>
      </w:r>
      <w:r w:rsidRPr="000B624E">
        <w:rPr>
          <w:rFonts w:ascii="Times New Roman" w:hAnsi="Times New Roman" w:cs="Times New Roman"/>
          <w:sz w:val="26"/>
          <w:szCs w:val="26"/>
        </w:rPr>
        <w:t xml:space="preserve">Федеральным законом </w:t>
      </w:r>
      <w:r w:rsidR="0003000B" w:rsidRPr="000B624E">
        <w:rPr>
          <w:rFonts w:ascii="Times New Roman" w:hAnsi="Times New Roman" w:cs="Times New Roman"/>
          <w:sz w:val="26"/>
          <w:szCs w:val="26"/>
        </w:rPr>
        <w:t xml:space="preserve">от 27.07.2006 г. </w:t>
      </w:r>
      <w:r w:rsidR="000B624E" w:rsidRPr="000B624E">
        <w:rPr>
          <w:rFonts w:ascii="Times New Roman" w:hAnsi="Times New Roman" w:cs="Times New Roman"/>
          <w:sz w:val="26"/>
          <w:szCs w:val="26"/>
        </w:rPr>
        <w:t xml:space="preserve">    </w:t>
      </w:r>
      <w:r w:rsidR="0003000B" w:rsidRPr="000B624E">
        <w:rPr>
          <w:rFonts w:ascii="Times New Roman" w:hAnsi="Times New Roman" w:cs="Times New Roman"/>
          <w:sz w:val="26"/>
          <w:szCs w:val="26"/>
        </w:rPr>
        <w:t>№ 149-ФЗ «Об информации, информационных технологиях и о защите информации» (242-ФЗ от 21.07.2014 г. в ред</w:t>
      </w:r>
      <w:proofErr w:type="gramEnd"/>
      <w:r w:rsidR="0003000B" w:rsidRPr="000B624E">
        <w:rPr>
          <w:rFonts w:ascii="Times New Roman" w:hAnsi="Times New Roman" w:cs="Times New Roman"/>
          <w:sz w:val="26"/>
          <w:szCs w:val="26"/>
        </w:rPr>
        <w:t xml:space="preserve">. </w:t>
      </w:r>
      <w:proofErr w:type="gramStart"/>
      <w:r w:rsidR="0003000B" w:rsidRPr="000B624E">
        <w:rPr>
          <w:rFonts w:ascii="Times New Roman" w:hAnsi="Times New Roman" w:cs="Times New Roman"/>
          <w:sz w:val="26"/>
          <w:szCs w:val="26"/>
        </w:rPr>
        <w:t>от 31.12.2014)</w:t>
      </w:r>
      <w:r w:rsidRPr="000B624E">
        <w:rPr>
          <w:rFonts w:ascii="Times New Roman" w:hAnsi="Times New Roman" w:cs="Times New Roman"/>
          <w:sz w:val="26"/>
          <w:szCs w:val="26"/>
        </w:rPr>
        <w:t xml:space="preserve">, Федеральным законом </w:t>
      </w:r>
      <w:r w:rsidR="0003000B" w:rsidRPr="000B624E">
        <w:rPr>
          <w:rFonts w:ascii="Times New Roman" w:hAnsi="Times New Roman" w:cs="Times New Roman"/>
          <w:sz w:val="26"/>
          <w:szCs w:val="26"/>
        </w:rPr>
        <w:t>от 27.07.2006 г. № 152-ФЗ «О персональных данных» (ред</w:t>
      </w:r>
      <w:proofErr w:type="gramEnd"/>
      <w:r w:rsidR="0003000B" w:rsidRPr="000B624E">
        <w:rPr>
          <w:rFonts w:ascii="Times New Roman" w:hAnsi="Times New Roman" w:cs="Times New Roman"/>
          <w:sz w:val="26"/>
          <w:szCs w:val="26"/>
        </w:rPr>
        <w:t xml:space="preserve">. </w:t>
      </w:r>
      <w:proofErr w:type="gramStart"/>
      <w:r w:rsidR="0003000B" w:rsidRPr="000B624E">
        <w:rPr>
          <w:rFonts w:ascii="Times New Roman" w:hAnsi="Times New Roman" w:cs="Times New Roman"/>
          <w:sz w:val="26"/>
          <w:szCs w:val="26"/>
        </w:rPr>
        <w:t>от 01.07.2017 г.)</w:t>
      </w:r>
      <w:r w:rsidRPr="000B624E">
        <w:rPr>
          <w:rFonts w:ascii="Times New Roman" w:hAnsi="Times New Roman" w:cs="Times New Roman"/>
          <w:sz w:val="26"/>
          <w:szCs w:val="26"/>
        </w:rPr>
        <w:t>,</w:t>
      </w:r>
      <w:r w:rsidRPr="0003000B">
        <w:rPr>
          <w:rFonts w:ascii="Times New Roman" w:hAnsi="Times New Roman" w:cs="Times New Roman"/>
          <w:sz w:val="26"/>
          <w:szCs w:val="26"/>
        </w:rPr>
        <w:t xml:space="preserve"> </w:t>
      </w:r>
      <w:r w:rsidR="000B624E">
        <w:rPr>
          <w:rFonts w:ascii="Times New Roman" w:hAnsi="Times New Roman" w:cs="Times New Roman"/>
          <w:sz w:val="26"/>
          <w:szCs w:val="26"/>
        </w:rPr>
        <w:t>Требованиями</w:t>
      </w:r>
      <w:r w:rsidRPr="0003000B">
        <w:rPr>
          <w:rFonts w:ascii="Times New Roman" w:hAnsi="Times New Roman" w:cs="Times New Roman"/>
          <w:sz w:val="26"/>
          <w:szCs w:val="26"/>
        </w:rPr>
        <w:t xml:space="preserve"> </w:t>
      </w:r>
      <w:r w:rsidR="000B624E">
        <w:rPr>
          <w:rFonts w:ascii="Times New Roman" w:hAnsi="Times New Roman" w:cs="Times New Roman"/>
          <w:sz w:val="26"/>
          <w:szCs w:val="26"/>
        </w:rPr>
        <w:t>к защите персональных данных</w:t>
      </w:r>
      <w:r w:rsidRPr="0003000B">
        <w:rPr>
          <w:rFonts w:ascii="Times New Roman" w:hAnsi="Times New Roman" w:cs="Times New Roman"/>
          <w:sz w:val="26"/>
          <w:szCs w:val="26"/>
        </w:rPr>
        <w:t xml:space="preserve"> при их обработке в информационных системах персональных данных, утвержденным</w:t>
      </w:r>
      <w:r w:rsidR="000B624E">
        <w:rPr>
          <w:rFonts w:ascii="Times New Roman" w:hAnsi="Times New Roman" w:cs="Times New Roman"/>
          <w:sz w:val="26"/>
          <w:szCs w:val="26"/>
        </w:rPr>
        <w:t>и</w:t>
      </w:r>
      <w:r w:rsidRPr="0003000B">
        <w:rPr>
          <w:rFonts w:ascii="Times New Roman" w:hAnsi="Times New Roman" w:cs="Times New Roman"/>
          <w:sz w:val="26"/>
          <w:szCs w:val="26"/>
        </w:rPr>
        <w:t xml:space="preserve"> Постановлением Правительства Российской Федерации от 01.11.2012</w:t>
      </w:r>
      <w:r w:rsidR="000B624E">
        <w:rPr>
          <w:rFonts w:ascii="Times New Roman" w:hAnsi="Times New Roman" w:cs="Times New Roman"/>
          <w:sz w:val="26"/>
          <w:szCs w:val="26"/>
        </w:rPr>
        <w:t xml:space="preserve"> г.</w:t>
      </w:r>
      <w:r w:rsidRPr="0003000B">
        <w:rPr>
          <w:rFonts w:ascii="Times New Roman" w:hAnsi="Times New Roman" w:cs="Times New Roman"/>
          <w:sz w:val="26"/>
          <w:szCs w:val="26"/>
        </w:rPr>
        <w:t xml:space="preserve"> </w:t>
      </w:r>
      <w:r w:rsidR="000B624E">
        <w:rPr>
          <w:rFonts w:ascii="Times New Roman" w:hAnsi="Times New Roman" w:cs="Times New Roman"/>
          <w:sz w:val="26"/>
          <w:szCs w:val="26"/>
        </w:rPr>
        <w:t xml:space="preserve">     </w:t>
      </w:r>
      <w:r w:rsidRPr="0003000B">
        <w:rPr>
          <w:rFonts w:ascii="Times New Roman" w:hAnsi="Times New Roman" w:cs="Times New Roman"/>
          <w:sz w:val="26"/>
          <w:szCs w:val="26"/>
        </w:rPr>
        <w:t>№ 1119, Положением об особенностях обработки персональных данных, осуществляемой без использования средств автоматизации, утвержденным Постановлением</w:t>
      </w:r>
      <w:r w:rsidR="0003000B">
        <w:rPr>
          <w:rFonts w:ascii="Times New Roman" w:hAnsi="Times New Roman" w:cs="Times New Roman"/>
          <w:sz w:val="26"/>
          <w:szCs w:val="26"/>
        </w:rPr>
        <w:t xml:space="preserve"> Правительства РФ от 15.09.2008 г. </w:t>
      </w:r>
      <w:r w:rsidRPr="0003000B">
        <w:rPr>
          <w:rFonts w:ascii="Times New Roman" w:hAnsi="Times New Roman" w:cs="Times New Roman"/>
          <w:sz w:val="26"/>
          <w:szCs w:val="26"/>
        </w:rPr>
        <w:t>№ 687, Правилами внутреннего трудового распорядка Учреждения и определяет порядок получения, учета, обработки, накопления и хранения персональных данных.</w:t>
      </w:r>
      <w:proofErr w:type="gramEnd"/>
    </w:p>
    <w:p w:rsidR="00D95C5F" w:rsidRPr="000B624E" w:rsidRDefault="00D95C5F" w:rsidP="000B624E">
      <w:pPr>
        <w:pStyle w:val="a6"/>
        <w:numPr>
          <w:ilvl w:val="0"/>
          <w:numId w:val="6"/>
        </w:numPr>
        <w:jc w:val="center"/>
        <w:rPr>
          <w:rFonts w:ascii="Times New Roman" w:hAnsi="Times New Roman" w:cs="Times New Roman"/>
          <w:b/>
          <w:bCs/>
          <w:sz w:val="26"/>
          <w:szCs w:val="26"/>
        </w:rPr>
      </w:pPr>
      <w:r w:rsidRPr="000B624E">
        <w:rPr>
          <w:rFonts w:ascii="Times New Roman" w:hAnsi="Times New Roman" w:cs="Times New Roman"/>
          <w:b/>
          <w:bCs/>
          <w:sz w:val="26"/>
          <w:szCs w:val="26"/>
        </w:rPr>
        <w:lastRenderedPageBreak/>
        <w:t>Общие положения</w:t>
      </w:r>
    </w:p>
    <w:p w:rsidR="00D95C5F" w:rsidRPr="0003000B" w:rsidRDefault="00D95C5F" w:rsidP="000B624E">
      <w:pPr>
        <w:spacing w:line="240" w:lineRule="auto"/>
        <w:ind w:firstLine="709"/>
        <w:contextualSpacing/>
        <w:jc w:val="both"/>
        <w:rPr>
          <w:rFonts w:ascii="Times New Roman" w:hAnsi="Times New Roman" w:cs="Times New Roman"/>
          <w:sz w:val="26"/>
          <w:szCs w:val="26"/>
        </w:rPr>
      </w:pPr>
      <w:r w:rsidRPr="0003000B">
        <w:rPr>
          <w:rFonts w:ascii="Times New Roman" w:hAnsi="Times New Roman" w:cs="Times New Roman"/>
          <w:sz w:val="26"/>
          <w:szCs w:val="26"/>
        </w:rPr>
        <w:t xml:space="preserve">Цель разработки Положения - определение порядка обработки персональных данных работников Учреждения и иных субъектов персональных данных, персональные данные которых подлежат обработке, на основании полномочий оператора; </w:t>
      </w:r>
      <w:proofErr w:type="gramStart"/>
      <w:r w:rsidRPr="0003000B">
        <w:rPr>
          <w:rFonts w:ascii="Times New Roman" w:hAnsi="Times New Roman" w:cs="Times New Roman"/>
          <w:sz w:val="26"/>
          <w:szCs w:val="26"/>
        </w:rPr>
        <w:t>обеспечение защиты прав и свобод человека и гражданина, в т.ч. работника Учреждения,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roofErr w:type="gramEnd"/>
    </w:p>
    <w:p w:rsidR="000B624E" w:rsidRDefault="000B624E" w:rsidP="00D95C5F">
      <w:pPr>
        <w:ind w:firstLine="709"/>
        <w:jc w:val="both"/>
        <w:rPr>
          <w:rFonts w:ascii="Times New Roman" w:hAnsi="Times New Roman" w:cs="Times New Roman"/>
          <w:b/>
          <w:bCs/>
          <w:sz w:val="26"/>
          <w:szCs w:val="26"/>
        </w:rPr>
      </w:pPr>
    </w:p>
    <w:p w:rsidR="00D95C5F" w:rsidRPr="000B624E" w:rsidRDefault="00D95C5F" w:rsidP="000B624E">
      <w:pPr>
        <w:pStyle w:val="a6"/>
        <w:numPr>
          <w:ilvl w:val="1"/>
          <w:numId w:val="6"/>
        </w:numPr>
        <w:jc w:val="center"/>
        <w:rPr>
          <w:rFonts w:ascii="Times New Roman" w:hAnsi="Times New Roman" w:cs="Times New Roman"/>
          <w:b/>
          <w:bCs/>
          <w:sz w:val="26"/>
          <w:szCs w:val="26"/>
        </w:rPr>
      </w:pPr>
      <w:r w:rsidRPr="000B624E">
        <w:rPr>
          <w:rFonts w:ascii="Times New Roman" w:hAnsi="Times New Roman" w:cs="Times New Roman"/>
          <w:b/>
          <w:bCs/>
          <w:sz w:val="26"/>
          <w:szCs w:val="26"/>
        </w:rPr>
        <w:t>Порядок ввода в действие и изменения Положения</w:t>
      </w:r>
    </w:p>
    <w:p w:rsidR="00D95C5F" w:rsidRPr="0003000B" w:rsidRDefault="00D95C5F" w:rsidP="000B624E">
      <w:pPr>
        <w:spacing w:line="240" w:lineRule="auto"/>
        <w:ind w:firstLine="709"/>
        <w:contextualSpacing/>
        <w:jc w:val="both"/>
        <w:rPr>
          <w:rFonts w:ascii="Times New Roman" w:hAnsi="Times New Roman" w:cs="Times New Roman"/>
          <w:sz w:val="26"/>
          <w:szCs w:val="26"/>
        </w:rPr>
      </w:pPr>
      <w:r w:rsidRPr="0003000B">
        <w:rPr>
          <w:rFonts w:ascii="Times New Roman" w:hAnsi="Times New Roman" w:cs="Times New Roman"/>
          <w:sz w:val="26"/>
          <w:szCs w:val="26"/>
        </w:rPr>
        <w:t>Настоящее Положение и изменения к нему утверждаются руководителем Учреждения и вводятся приказом. Все работники Учреждения должны быть ознакомлены под расписку с Положением и изменениями к нему.</w:t>
      </w:r>
    </w:p>
    <w:p w:rsidR="00D95C5F" w:rsidRPr="0003000B" w:rsidRDefault="00D95C5F" w:rsidP="00D95C5F">
      <w:pPr>
        <w:rPr>
          <w:rFonts w:ascii="Times New Roman" w:hAnsi="Times New Roman" w:cs="Times New Roman"/>
          <w:sz w:val="26"/>
          <w:szCs w:val="26"/>
        </w:rPr>
      </w:pPr>
    </w:p>
    <w:p w:rsidR="00D95C5F" w:rsidRPr="000B624E" w:rsidRDefault="00D95C5F" w:rsidP="000B624E">
      <w:pPr>
        <w:pStyle w:val="a6"/>
        <w:numPr>
          <w:ilvl w:val="1"/>
          <w:numId w:val="6"/>
        </w:numPr>
        <w:jc w:val="center"/>
        <w:rPr>
          <w:rFonts w:ascii="Times New Roman" w:hAnsi="Times New Roman" w:cs="Times New Roman"/>
          <w:b/>
          <w:bCs/>
          <w:sz w:val="26"/>
          <w:szCs w:val="26"/>
        </w:rPr>
      </w:pPr>
      <w:r w:rsidRPr="000B624E">
        <w:rPr>
          <w:rFonts w:ascii="Times New Roman" w:hAnsi="Times New Roman" w:cs="Times New Roman"/>
          <w:b/>
          <w:bCs/>
          <w:sz w:val="26"/>
          <w:szCs w:val="26"/>
        </w:rPr>
        <w:t>Основные понятия и состав персональных данных работников</w:t>
      </w:r>
    </w:p>
    <w:p w:rsidR="00D95C5F" w:rsidRPr="0003000B" w:rsidRDefault="00D95C5F" w:rsidP="000B624E">
      <w:pPr>
        <w:spacing w:line="240" w:lineRule="auto"/>
        <w:ind w:firstLine="708"/>
        <w:contextualSpacing/>
        <w:jc w:val="both"/>
        <w:rPr>
          <w:rFonts w:ascii="Times New Roman" w:hAnsi="Times New Roman" w:cs="Times New Roman"/>
          <w:sz w:val="26"/>
          <w:szCs w:val="26"/>
        </w:rPr>
      </w:pPr>
      <w:r w:rsidRPr="0003000B">
        <w:rPr>
          <w:rFonts w:ascii="Times New Roman" w:hAnsi="Times New Roman" w:cs="Times New Roman"/>
          <w:sz w:val="26"/>
          <w:szCs w:val="26"/>
        </w:rPr>
        <w:t>Для целей настоящего Положения используются следующие основные понятия:</w:t>
      </w:r>
    </w:p>
    <w:p w:rsidR="000B624E" w:rsidRDefault="000B624E" w:rsidP="000B624E">
      <w:pPr>
        <w:spacing w:line="240" w:lineRule="auto"/>
        <w:contextualSpacing/>
        <w:jc w:val="both"/>
        <w:rPr>
          <w:rFonts w:ascii="Times New Roman" w:hAnsi="Times New Roman" w:cs="Times New Roman"/>
          <w:sz w:val="26"/>
          <w:szCs w:val="26"/>
        </w:rPr>
      </w:pPr>
    </w:p>
    <w:p w:rsidR="00D95C5F" w:rsidRPr="0003000B" w:rsidRDefault="00D95C5F" w:rsidP="000B624E">
      <w:pPr>
        <w:spacing w:line="240" w:lineRule="auto"/>
        <w:contextualSpacing/>
        <w:jc w:val="both"/>
        <w:rPr>
          <w:rFonts w:ascii="Times New Roman" w:hAnsi="Times New Roman" w:cs="Times New Roman"/>
          <w:sz w:val="26"/>
          <w:szCs w:val="26"/>
        </w:rPr>
      </w:pPr>
      <w:proofErr w:type="gramStart"/>
      <w:r w:rsidRPr="0003000B">
        <w:rPr>
          <w:rFonts w:ascii="Times New Roman" w:hAnsi="Times New Roman" w:cs="Times New Roman"/>
          <w:sz w:val="26"/>
          <w:szCs w:val="26"/>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D95C5F" w:rsidRPr="0003000B" w:rsidRDefault="00D95C5F" w:rsidP="000B624E">
      <w:pPr>
        <w:spacing w:line="240" w:lineRule="auto"/>
        <w:contextualSpacing/>
        <w:jc w:val="both"/>
        <w:rPr>
          <w:rFonts w:ascii="Times New Roman" w:hAnsi="Times New Roman" w:cs="Times New Roman"/>
          <w:sz w:val="26"/>
          <w:szCs w:val="26"/>
        </w:rPr>
      </w:pPr>
      <w:proofErr w:type="gramStart"/>
      <w:r w:rsidRPr="0003000B">
        <w:rPr>
          <w:rFonts w:ascii="Times New Roman" w:hAnsi="Times New Roman" w:cs="Times New Roman"/>
          <w:sz w:val="26"/>
          <w:szCs w:val="26"/>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Учреждения;</w:t>
      </w:r>
      <w:proofErr w:type="gramEnd"/>
    </w:p>
    <w:p w:rsidR="00D95C5F" w:rsidRPr="0003000B" w:rsidRDefault="00D95C5F" w:rsidP="000B624E">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D95C5F" w:rsidRPr="0003000B" w:rsidRDefault="00D95C5F" w:rsidP="000B624E">
      <w:pPr>
        <w:spacing w:line="240" w:lineRule="auto"/>
        <w:contextualSpacing/>
        <w:jc w:val="both"/>
        <w:rPr>
          <w:rFonts w:ascii="Times New Roman" w:hAnsi="Times New Roman" w:cs="Times New Roman"/>
          <w:sz w:val="26"/>
          <w:szCs w:val="26"/>
        </w:rPr>
      </w:pPr>
      <w:proofErr w:type="gramStart"/>
      <w:r w:rsidRPr="0003000B">
        <w:rPr>
          <w:rFonts w:ascii="Times New Roman" w:hAnsi="Times New Roman" w:cs="Times New Roman"/>
          <w:sz w:val="26"/>
          <w:szCs w:val="26"/>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D95C5F" w:rsidRPr="0003000B" w:rsidRDefault="00D95C5F" w:rsidP="000B624E">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использование персональных данных -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D95C5F" w:rsidRPr="0003000B" w:rsidRDefault="00D95C5F" w:rsidP="000B624E">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lastRenderedPageBreak/>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D95C5F" w:rsidRPr="0003000B" w:rsidRDefault="00D95C5F" w:rsidP="000B624E">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D95C5F" w:rsidRPr="0003000B" w:rsidRDefault="00D95C5F" w:rsidP="000B624E">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D95C5F" w:rsidRPr="0003000B" w:rsidRDefault="00D95C5F" w:rsidP="000B624E">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D95C5F" w:rsidRPr="0003000B" w:rsidRDefault="00D95C5F" w:rsidP="000B624E">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информация - сведения (сообщения, данные) независимо от формы их представления;</w:t>
      </w:r>
    </w:p>
    <w:p w:rsidR="00D95C5F" w:rsidRPr="0003000B" w:rsidRDefault="00D95C5F" w:rsidP="000B624E">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D95C5F" w:rsidRPr="0003000B" w:rsidRDefault="00D95C5F" w:rsidP="0033056B">
      <w:pPr>
        <w:spacing w:line="240" w:lineRule="auto"/>
        <w:ind w:firstLine="708"/>
        <w:contextualSpacing/>
        <w:jc w:val="both"/>
        <w:rPr>
          <w:rFonts w:ascii="Times New Roman" w:hAnsi="Times New Roman" w:cs="Times New Roman"/>
          <w:sz w:val="26"/>
          <w:szCs w:val="26"/>
        </w:rPr>
      </w:pPr>
      <w:r w:rsidRPr="0003000B">
        <w:rPr>
          <w:rFonts w:ascii="Times New Roman" w:hAnsi="Times New Roman" w:cs="Times New Roman"/>
          <w:sz w:val="26"/>
          <w:szCs w:val="26"/>
        </w:rPr>
        <w:t>В состав персональных данных работников Учреждения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судимость, а также о предыдущих местах их работы.</w:t>
      </w:r>
    </w:p>
    <w:p w:rsidR="00D95C5F" w:rsidRPr="000B624E" w:rsidRDefault="00D95C5F" w:rsidP="0033056B">
      <w:pPr>
        <w:pStyle w:val="a6"/>
        <w:numPr>
          <w:ilvl w:val="0"/>
          <w:numId w:val="6"/>
        </w:numPr>
        <w:spacing w:line="240" w:lineRule="auto"/>
        <w:jc w:val="both"/>
        <w:rPr>
          <w:rFonts w:ascii="Times New Roman" w:hAnsi="Times New Roman" w:cs="Times New Roman"/>
          <w:b/>
          <w:bCs/>
          <w:sz w:val="26"/>
          <w:szCs w:val="26"/>
        </w:rPr>
      </w:pPr>
      <w:r w:rsidRPr="000B624E">
        <w:rPr>
          <w:rFonts w:ascii="Times New Roman" w:hAnsi="Times New Roman" w:cs="Times New Roman"/>
          <w:b/>
          <w:bCs/>
          <w:sz w:val="26"/>
          <w:szCs w:val="26"/>
        </w:rPr>
        <w:t>Комплекс документов, сопровождающий процесс оформления трудовых отношений работника в Учреждении при его приеме, переводе и увольнении</w:t>
      </w:r>
    </w:p>
    <w:p w:rsidR="00D95C5F" w:rsidRPr="0003000B" w:rsidRDefault="00D95C5F" w:rsidP="0033056B">
      <w:pPr>
        <w:spacing w:line="240" w:lineRule="auto"/>
        <w:ind w:firstLine="708"/>
        <w:contextualSpacing/>
        <w:jc w:val="both"/>
        <w:rPr>
          <w:rFonts w:ascii="Times New Roman" w:hAnsi="Times New Roman" w:cs="Times New Roman"/>
          <w:sz w:val="26"/>
          <w:szCs w:val="26"/>
        </w:rPr>
      </w:pPr>
      <w:r w:rsidRPr="0003000B">
        <w:rPr>
          <w:rFonts w:ascii="Times New Roman" w:hAnsi="Times New Roman" w:cs="Times New Roman"/>
          <w:sz w:val="26"/>
          <w:szCs w:val="26"/>
        </w:rPr>
        <w:t>Информация, представляемая работником при поступлении на работу в Учрежд</w:t>
      </w:r>
      <w:r w:rsidR="0033056B">
        <w:rPr>
          <w:rFonts w:ascii="Times New Roman" w:hAnsi="Times New Roman" w:cs="Times New Roman"/>
          <w:sz w:val="26"/>
          <w:szCs w:val="26"/>
        </w:rPr>
        <w:t>е</w:t>
      </w:r>
      <w:r w:rsidRPr="0003000B">
        <w:rPr>
          <w:rFonts w:ascii="Times New Roman" w:hAnsi="Times New Roman" w:cs="Times New Roman"/>
          <w:sz w:val="26"/>
          <w:szCs w:val="26"/>
        </w:rPr>
        <w:t>ние, должна иметь докуме</w:t>
      </w:r>
      <w:r w:rsidR="0033056B">
        <w:rPr>
          <w:rFonts w:ascii="Times New Roman" w:hAnsi="Times New Roman" w:cs="Times New Roman"/>
          <w:sz w:val="26"/>
          <w:szCs w:val="26"/>
        </w:rPr>
        <w:t>нтальную форму. При заключении Т</w:t>
      </w:r>
      <w:r w:rsidRPr="0003000B">
        <w:rPr>
          <w:rFonts w:ascii="Times New Roman" w:hAnsi="Times New Roman" w:cs="Times New Roman"/>
          <w:sz w:val="26"/>
          <w:szCs w:val="26"/>
        </w:rPr>
        <w:t>рудового договора</w:t>
      </w:r>
      <w:r w:rsidR="0033056B">
        <w:rPr>
          <w:rFonts w:ascii="Times New Roman" w:hAnsi="Times New Roman" w:cs="Times New Roman"/>
          <w:sz w:val="26"/>
          <w:szCs w:val="26"/>
        </w:rPr>
        <w:t xml:space="preserve"> (эффективного контракта)</w:t>
      </w:r>
      <w:r w:rsidRPr="0003000B">
        <w:rPr>
          <w:rFonts w:ascii="Times New Roman" w:hAnsi="Times New Roman" w:cs="Times New Roman"/>
          <w:sz w:val="26"/>
          <w:szCs w:val="26"/>
        </w:rPr>
        <w:t xml:space="preserve"> в соответствии со ст. 65 Трудового кодекса Российской Федерации лицо, поступающее на работу, предъявляет работодателю:</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паспорт или иной документ, удостоверяющий личность, а также копии свидетельств о государственной регистрации актов гражданского состояния;</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страховое свидетельство государственного пенсионного страхования, страховой медицинский полис обязательного медицинского страхования граждан;</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документы воинского учета - для военнообязанных и лиц, подлежащих воинскому учету;</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xml:space="preserve">- свидетельство </w:t>
      </w:r>
      <w:proofErr w:type="gramStart"/>
      <w:r w:rsidRPr="0003000B">
        <w:rPr>
          <w:rFonts w:ascii="Times New Roman" w:hAnsi="Times New Roman" w:cs="Times New Roman"/>
          <w:sz w:val="26"/>
          <w:szCs w:val="26"/>
        </w:rPr>
        <w:t>о постановке на учет в налоговом органе физического лица по месту жительства на территории</w:t>
      </w:r>
      <w:proofErr w:type="gramEnd"/>
      <w:r w:rsidRPr="0003000B">
        <w:rPr>
          <w:rFonts w:ascii="Times New Roman" w:hAnsi="Times New Roman" w:cs="Times New Roman"/>
          <w:sz w:val="26"/>
          <w:szCs w:val="26"/>
        </w:rPr>
        <w:t xml:space="preserve"> Российской Федерации.</w:t>
      </w:r>
    </w:p>
    <w:p w:rsidR="00D95C5F" w:rsidRPr="0003000B" w:rsidRDefault="00D95C5F" w:rsidP="0033056B">
      <w:pPr>
        <w:spacing w:line="240" w:lineRule="auto"/>
        <w:ind w:firstLine="708"/>
        <w:contextualSpacing/>
        <w:jc w:val="both"/>
        <w:rPr>
          <w:rFonts w:ascii="Times New Roman" w:hAnsi="Times New Roman" w:cs="Times New Roman"/>
          <w:sz w:val="26"/>
          <w:szCs w:val="26"/>
        </w:rPr>
      </w:pPr>
      <w:r w:rsidRPr="0003000B">
        <w:rPr>
          <w:rFonts w:ascii="Times New Roman" w:hAnsi="Times New Roman" w:cs="Times New Roman"/>
          <w:sz w:val="26"/>
          <w:szCs w:val="26"/>
        </w:rPr>
        <w:t>При оформлении работника в Учреждении заполняются унифицированные формы Т-1 и Т-2 «Личная карточка работника», в которой отражаются следующие анкетные и биографические данные работника:</w:t>
      </w:r>
    </w:p>
    <w:p w:rsidR="00D95C5F" w:rsidRPr="0003000B" w:rsidRDefault="00D95C5F" w:rsidP="0033056B">
      <w:pPr>
        <w:spacing w:line="240" w:lineRule="auto"/>
        <w:ind w:left="708"/>
        <w:contextualSpacing/>
        <w:jc w:val="both"/>
        <w:rPr>
          <w:rFonts w:ascii="Times New Roman" w:hAnsi="Times New Roman" w:cs="Times New Roman"/>
          <w:sz w:val="26"/>
          <w:szCs w:val="26"/>
        </w:rPr>
      </w:pPr>
      <w:proofErr w:type="gramStart"/>
      <w:r w:rsidRPr="0003000B">
        <w:rPr>
          <w:rFonts w:ascii="Times New Roman" w:hAnsi="Times New Roman" w:cs="Times New Roman"/>
          <w:sz w:val="26"/>
          <w:szCs w:val="26"/>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lastRenderedPageBreak/>
        <w:t>- сведения о воинском учете;</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данные о приеме на работу;</w:t>
      </w:r>
    </w:p>
    <w:p w:rsidR="00D95C5F" w:rsidRDefault="00D95C5F" w:rsidP="0033056B">
      <w:pPr>
        <w:spacing w:line="240" w:lineRule="auto"/>
        <w:ind w:left="708" w:firstLine="708"/>
        <w:contextualSpacing/>
        <w:jc w:val="both"/>
        <w:rPr>
          <w:rFonts w:ascii="Times New Roman" w:hAnsi="Times New Roman" w:cs="Times New Roman"/>
          <w:sz w:val="26"/>
          <w:szCs w:val="26"/>
        </w:rPr>
      </w:pPr>
      <w:r w:rsidRPr="0003000B">
        <w:rPr>
          <w:rFonts w:ascii="Times New Roman" w:hAnsi="Times New Roman" w:cs="Times New Roman"/>
          <w:sz w:val="26"/>
          <w:szCs w:val="26"/>
        </w:rPr>
        <w:t>В дальнейшем в личную карточку вносятся:</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сведения о переводах на другую работу;</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сведения об аттестации;</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сведения о повышении квалификации;</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сведения о профессиональной переподготовке;</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сведения о наградах (поощрениях), почетных званиях;</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сведения об отпусках;</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сведения о социальных гарантиях;</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сведения о месте жительства и контактных телефонах.</w:t>
      </w:r>
    </w:p>
    <w:p w:rsidR="00D95C5F" w:rsidRPr="0003000B" w:rsidRDefault="00D95C5F" w:rsidP="0033056B">
      <w:pPr>
        <w:spacing w:line="240" w:lineRule="auto"/>
        <w:ind w:firstLine="708"/>
        <w:contextualSpacing/>
        <w:jc w:val="both"/>
        <w:rPr>
          <w:rFonts w:ascii="Times New Roman" w:hAnsi="Times New Roman" w:cs="Times New Roman"/>
          <w:sz w:val="26"/>
          <w:szCs w:val="26"/>
        </w:rPr>
      </w:pPr>
      <w:r w:rsidRPr="0003000B">
        <w:rPr>
          <w:rFonts w:ascii="Times New Roman" w:hAnsi="Times New Roman" w:cs="Times New Roman"/>
          <w:sz w:val="26"/>
          <w:szCs w:val="26"/>
        </w:rPr>
        <w:t>В отделе кадров Учреждения создаются и хранятся следующие группы документов, содержащие данные о работниках в единичном или сводном виде</w:t>
      </w:r>
      <w:r w:rsidR="0033056B">
        <w:rPr>
          <w:rFonts w:ascii="Times New Roman" w:hAnsi="Times New Roman" w:cs="Times New Roman"/>
          <w:sz w:val="26"/>
          <w:szCs w:val="26"/>
        </w:rPr>
        <w:t>:</w:t>
      </w:r>
    </w:p>
    <w:p w:rsidR="0033056B" w:rsidRDefault="0033056B" w:rsidP="0033056B">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95C5F" w:rsidRPr="0003000B">
        <w:rPr>
          <w:rFonts w:ascii="Times New Roman" w:hAnsi="Times New Roman" w:cs="Times New Roman"/>
          <w:sz w:val="26"/>
          <w:szCs w:val="26"/>
        </w:rPr>
        <w:t xml:space="preserve">комплексы документов, сопровождающие процесс оформления трудовых отношений при приеме на работу, переводе, увольнении; </w:t>
      </w:r>
    </w:p>
    <w:p w:rsidR="0033056B" w:rsidRDefault="0033056B" w:rsidP="0033056B">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95C5F" w:rsidRPr="0003000B">
        <w:rPr>
          <w:rFonts w:ascii="Times New Roman" w:hAnsi="Times New Roman" w:cs="Times New Roman"/>
          <w:sz w:val="26"/>
          <w:szCs w:val="26"/>
        </w:rPr>
        <w:t xml:space="preserve">комплекс материалов по анкетированию, тестированию; </w:t>
      </w:r>
    </w:p>
    <w:p w:rsidR="0033056B" w:rsidRDefault="0033056B" w:rsidP="0033056B">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95C5F" w:rsidRPr="0003000B">
        <w:rPr>
          <w:rFonts w:ascii="Times New Roman" w:hAnsi="Times New Roman" w:cs="Times New Roman"/>
          <w:sz w:val="26"/>
          <w:szCs w:val="26"/>
        </w:rPr>
        <w:t xml:space="preserve">проведению собеседований с кандидатом на должность; </w:t>
      </w:r>
    </w:p>
    <w:p w:rsidR="0033056B" w:rsidRDefault="0033056B" w:rsidP="0033056B">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95C5F" w:rsidRPr="0003000B">
        <w:rPr>
          <w:rFonts w:ascii="Times New Roman" w:hAnsi="Times New Roman" w:cs="Times New Roman"/>
          <w:sz w:val="26"/>
          <w:szCs w:val="26"/>
        </w:rPr>
        <w:t xml:space="preserve">подлинники и копии приказов по личному составу; </w:t>
      </w:r>
    </w:p>
    <w:p w:rsidR="0033056B" w:rsidRDefault="0033056B" w:rsidP="0033056B">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95C5F" w:rsidRPr="0003000B">
        <w:rPr>
          <w:rFonts w:ascii="Times New Roman" w:hAnsi="Times New Roman" w:cs="Times New Roman"/>
          <w:sz w:val="26"/>
          <w:szCs w:val="26"/>
        </w:rPr>
        <w:t xml:space="preserve">личные дела и трудовые книжки работников; </w:t>
      </w:r>
    </w:p>
    <w:p w:rsidR="0033056B" w:rsidRDefault="0033056B" w:rsidP="0033056B">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95C5F" w:rsidRPr="0003000B">
        <w:rPr>
          <w:rFonts w:ascii="Times New Roman" w:hAnsi="Times New Roman" w:cs="Times New Roman"/>
          <w:sz w:val="26"/>
          <w:szCs w:val="26"/>
        </w:rPr>
        <w:t xml:space="preserve">дела, содержащие основания к приказу по личному составу; </w:t>
      </w:r>
    </w:p>
    <w:p w:rsidR="0033056B" w:rsidRDefault="0033056B" w:rsidP="0033056B">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95C5F" w:rsidRPr="0003000B">
        <w:rPr>
          <w:rFonts w:ascii="Times New Roman" w:hAnsi="Times New Roman" w:cs="Times New Roman"/>
          <w:sz w:val="26"/>
          <w:szCs w:val="26"/>
        </w:rPr>
        <w:t xml:space="preserve">дела, содержащие материалы аттестации работников; </w:t>
      </w:r>
    </w:p>
    <w:p w:rsidR="0033056B" w:rsidRDefault="0033056B" w:rsidP="0033056B">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95C5F" w:rsidRPr="0003000B">
        <w:rPr>
          <w:rFonts w:ascii="Times New Roman" w:hAnsi="Times New Roman" w:cs="Times New Roman"/>
          <w:sz w:val="26"/>
          <w:szCs w:val="26"/>
        </w:rPr>
        <w:t xml:space="preserve">служебных расследований; </w:t>
      </w:r>
    </w:p>
    <w:p w:rsidR="0033056B" w:rsidRDefault="0033056B" w:rsidP="0033056B">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95C5F" w:rsidRPr="0003000B">
        <w:rPr>
          <w:rFonts w:ascii="Times New Roman" w:hAnsi="Times New Roman" w:cs="Times New Roman"/>
          <w:sz w:val="26"/>
          <w:szCs w:val="26"/>
        </w:rPr>
        <w:t>справочно-информационный банк данных по персоналу (картотеки, журналы);</w:t>
      </w:r>
    </w:p>
    <w:p w:rsidR="0033056B" w:rsidRDefault="0033056B" w:rsidP="0033056B">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95C5F" w:rsidRPr="0003000B">
        <w:rPr>
          <w:rFonts w:ascii="Times New Roman" w:hAnsi="Times New Roman" w:cs="Times New Roman"/>
          <w:sz w:val="26"/>
          <w:szCs w:val="26"/>
        </w:rPr>
        <w:t>подлинники и копии отчетных, аналитических и справочных материалов, перед</w:t>
      </w:r>
      <w:r>
        <w:rPr>
          <w:rFonts w:ascii="Times New Roman" w:hAnsi="Times New Roman" w:cs="Times New Roman"/>
          <w:sz w:val="26"/>
          <w:szCs w:val="26"/>
        </w:rPr>
        <w:t>аваемых руководству Учреждения</w:t>
      </w:r>
      <w:r w:rsidR="00D95C5F" w:rsidRPr="0003000B">
        <w:rPr>
          <w:rFonts w:ascii="Times New Roman" w:hAnsi="Times New Roman" w:cs="Times New Roman"/>
          <w:sz w:val="26"/>
          <w:szCs w:val="26"/>
        </w:rPr>
        <w:t xml:space="preserve">; </w:t>
      </w:r>
    </w:p>
    <w:p w:rsidR="00D95C5F" w:rsidRPr="0003000B" w:rsidRDefault="0033056B" w:rsidP="0033056B">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95C5F" w:rsidRPr="0003000B">
        <w:rPr>
          <w:rFonts w:ascii="Times New Roman" w:hAnsi="Times New Roman" w:cs="Times New Roman"/>
          <w:sz w:val="26"/>
          <w:szCs w:val="26"/>
        </w:rPr>
        <w:t>копии отчетов, направляемых в государственные органы статистики, налоговые инспекции, вышестоящие органы управления и другие учреждения).</w:t>
      </w:r>
    </w:p>
    <w:p w:rsidR="00D95C5F" w:rsidRPr="0003000B" w:rsidRDefault="00D95C5F" w:rsidP="00D95C5F">
      <w:pPr>
        <w:rPr>
          <w:rFonts w:ascii="Times New Roman" w:hAnsi="Times New Roman" w:cs="Times New Roman"/>
          <w:sz w:val="26"/>
          <w:szCs w:val="26"/>
        </w:rPr>
      </w:pPr>
    </w:p>
    <w:p w:rsidR="00D95C5F" w:rsidRDefault="00D95C5F" w:rsidP="0033056B">
      <w:pPr>
        <w:pStyle w:val="a6"/>
        <w:numPr>
          <w:ilvl w:val="0"/>
          <w:numId w:val="6"/>
        </w:numPr>
        <w:spacing w:line="240" w:lineRule="auto"/>
        <w:jc w:val="center"/>
        <w:rPr>
          <w:rFonts w:ascii="Times New Roman" w:hAnsi="Times New Roman" w:cs="Times New Roman"/>
          <w:b/>
          <w:bCs/>
          <w:sz w:val="26"/>
          <w:szCs w:val="26"/>
        </w:rPr>
      </w:pPr>
      <w:r w:rsidRPr="0033056B">
        <w:rPr>
          <w:rFonts w:ascii="Times New Roman" w:hAnsi="Times New Roman" w:cs="Times New Roman"/>
          <w:b/>
          <w:bCs/>
          <w:sz w:val="26"/>
          <w:szCs w:val="26"/>
        </w:rPr>
        <w:t>Сбор, обработка, защита персональных данных, порядок обработки и хранения персональных данных</w:t>
      </w:r>
    </w:p>
    <w:p w:rsidR="0033056B" w:rsidRPr="0033056B" w:rsidRDefault="0033056B" w:rsidP="0033056B">
      <w:pPr>
        <w:pStyle w:val="a7"/>
      </w:pPr>
    </w:p>
    <w:p w:rsidR="00D95C5F" w:rsidRPr="0033056B" w:rsidRDefault="00D95C5F" w:rsidP="0033056B">
      <w:pPr>
        <w:pStyle w:val="a6"/>
        <w:numPr>
          <w:ilvl w:val="1"/>
          <w:numId w:val="6"/>
        </w:numPr>
        <w:spacing w:line="240" w:lineRule="auto"/>
        <w:jc w:val="center"/>
        <w:rPr>
          <w:rFonts w:ascii="Times New Roman" w:hAnsi="Times New Roman" w:cs="Times New Roman"/>
          <w:b/>
          <w:bCs/>
          <w:sz w:val="26"/>
          <w:szCs w:val="26"/>
        </w:rPr>
      </w:pPr>
      <w:r w:rsidRPr="0033056B">
        <w:rPr>
          <w:rFonts w:ascii="Times New Roman" w:hAnsi="Times New Roman" w:cs="Times New Roman"/>
          <w:b/>
          <w:bCs/>
          <w:sz w:val="26"/>
          <w:szCs w:val="26"/>
        </w:rPr>
        <w:t>Порядок получения персональных данных</w:t>
      </w:r>
    </w:p>
    <w:p w:rsidR="0033056B" w:rsidRPr="0033056B" w:rsidRDefault="0033056B" w:rsidP="0033056B">
      <w:pPr>
        <w:spacing w:line="240" w:lineRule="auto"/>
        <w:ind w:left="709"/>
        <w:contextualSpacing/>
        <w:jc w:val="both"/>
        <w:rPr>
          <w:rFonts w:ascii="Times New Roman" w:hAnsi="Times New Roman" w:cs="Times New Roman"/>
          <w:b/>
          <w:bCs/>
          <w:sz w:val="26"/>
          <w:szCs w:val="26"/>
        </w:rPr>
      </w:pPr>
    </w:p>
    <w:p w:rsidR="00D95C5F" w:rsidRPr="0003000B" w:rsidRDefault="00D95C5F" w:rsidP="0033056B">
      <w:pPr>
        <w:spacing w:line="240" w:lineRule="auto"/>
        <w:ind w:firstLine="708"/>
        <w:contextualSpacing/>
        <w:jc w:val="both"/>
        <w:rPr>
          <w:rFonts w:ascii="Times New Roman" w:hAnsi="Times New Roman" w:cs="Times New Roman"/>
          <w:sz w:val="26"/>
          <w:szCs w:val="26"/>
        </w:rPr>
      </w:pPr>
      <w:r w:rsidRPr="0003000B">
        <w:rPr>
          <w:rFonts w:ascii="Times New Roman" w:hAnsi="Times New Roman" w:cs="Times New Roman"/>
          <w:sz w:val="26"/>
          <w:szCs w:val="26"/>
        </w:rPr>
        <w:t xml:space="preserve">Все персональные данные работника Учреждения следует получать у него самого. Если персональные данные </w:t>
      </w:r>
      <w:proofErr w:type="gramStart"/>
      <w:r w:rsidRPr="0003000B">
        <w:rPr>
          <w:rFonts w:ascii="Times New Roman" w:hAnsi="Times New Roman" w:cs="Times New Roman"/>
          <w:sz w:val="26"/>
          <w:szCs w:val="26"/>
        </w:rPr>
        <w:t>работника</w:t>
      </w:r>
      <w:proofErr w:type="gramEnd"/>
      <w:r w:rsidRPr="0003000B">
        <w:rPr>
          <w:rFonts w:ascii="Times New Roman" w:hAnsi="Times New Roman" w:cs="Times New Roman"/>
          <w:sz w:val="26"/>
          <w:szCs w:val="26"/>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Учреждения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D95C5F" w:rsidRPr="0003000B" w:rsidRDefault="00D95C5F" w:rsidP="0033056B">
      <w:pPr>
        <w:spacing w:line="240" w:lineRule="auto"/>
        <w:ind w:firstLine="708"/>
        <w:contextualSpacing/>
        <w:jc w:val="both"/>
        <w:rPr>
          <w:rFonts w:ascii="Times New Roman" w:hAnsi="Times New Roman" w:cs="Times New Roman"/>
          <w:sz w:val="26"/>
          <w:szCs w:val="26"/>
        </w:rPr>
      </w:pPr>
      <w:r w:rsidRPr="0003000B">
        <w:rPr>
          <w:rFonts w:ascii="Times New Roman" w:hAnsi="Times New Roman" w:cs="Times New Roman"/>
          <w:sz w:val="26"/>
          <w:szCs w:val="26"/>
        </w:rPr>
        <w:t>Работодатель не имеет права получать и обрабатывать персональные данные работника Учреждения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D95C5F" w:rsidRPr="0003000B" w:rsidRDefault="00D95C5F" w:rsidP="0033056B">
      <w:pPr>
        <w:spacing w:line="240" w:lineRule="auto"/>
        <w:ind w:firstLine="708"/>
        <w:contextualSpacing/>
        <w:jc w:val="both"/>
        <w:rPr>
          <w:rFonts w:ascii="Times New Roman" w:hAnsi="Times New Roman" w:cs="Times New Roman"/>
          <w:sz w:val="26"/>
          <w:szCs w:val="26"/>
        </w:rPr>
      </w:pPr>
      <w:r w:rsidRPr="0003000B">
        <w:rPr>
          <w:rFonts w:ascii="Times New Roman" w:hAnsi="Times New Roman" w:cs="Times New Roman"/>
          <w:sz w:val="26"/>
          <w:szCs w:val="26"/>
        </w:rPr>
        <w:lastRenderedPageBreak/>
        <w:t>Предоставление соискателем должности персональных данных до заключения трудового договора (резюме и т.п. информации) считается, в соответствии с Гражданским Кодексом Российской Федерации (ст. 158), молчаливым согласием (конклюдентным действием), подразумевает согласие субъекта на обработку его персональных данных и не требует наличия дополнительного письменного согласия.</w:t>
      </w:r>
    </w:p>
    <w:p w:rsidR="00D95C5F" w:rsidRPr="0003000B" w:rsidRDefault="00D95C5F" w:rsidP="0033056B">
      <w:pPr>
        <w:spacing w:line="240" w:lineRule="auto"/>
        <w:contextualSpacing/>
        <w:jc w:val="both"/>
        <w:rPr>
          <w:rFonts w:ascii="Times New Roman" w:hAnsi="Times New Roman" w:cs="Times New Roman"/>
          <w:sz w:val="26"/>
          <w:szCs w:val="26"/>
        </w:rPr>
      </w:pPr>
    </w:p>
    <w:p w:rsidR="00D95C5F" w:rsidRPr="0033056B" w:rsidRDefault="00D95C5F" w:rsidP="0033056B">
      <w:pPr>
        <w:pStyle w:val="a6"/>
        <w:numPr>
          <w:ilvl w:val="1"/>
          <w:numId w:val="6"/>
        </w:numPr>
        <w:spacing w:line="240" w:lineRule="auto"/>
        <w:jc w:val="center"/>
        <w:rPr>
          <w:rFonts w:ascii="Times New Roman" w:hAnsi="Times New Roman" w:cs="Times New Roman"/>
          <w:b/>
          <w:bCs/>
          <w:sz w:val="26"/>
          <w:szCs w:val="26"/>
        </w:rPr>
      </w:pPr>
      <w:r w:rsidRPr="0033056B">
        <w:rPr>
          <w:rFonts w:ascii="Times New Roman" w:hAnsi="Times New Roman" w:cs="Times New Roman"/>
          <w:b/>
          <w:bCs/>
          <w:sz w:val="26"/>
          <w:szCs w:val="26"/>
        </w:rPr>
        <w:t>Порядок обработки, передачи и хранения персональных данных</w:t>
      </w:r>
    </w:p>
    <w:p w:rsidR="00D95C5F" w:rsidRPr="0003000B" w:rsidRDefault="00D95C5F" w:rsidP="0033056B">
      <w:pPr>
        <w:spacing w:line="240" w:lineRule="auto"/>
        <w:contextualSpacing/>
        <w:jc w:val="both"/>
        <w:rPr>
          <w:rFonts w:ascii="Times New Roman" w:hAnsi="Times New Roman" w:cs="Times New Roman"/>
          <w:sz w:val="26"/>
          <w:szCs w:val="26"/>
        </w:rPr>
      </w:pPr>
    </w:p>
    <w:p w:rsidR="00D95C5F" w:rsidRPr="0003000B" w:rsidRDefault="00D95C5F" w:rsidP="0033056B">
      <w:pPr>
        <w:spacing w:line="240" w:lineRule="auto"/>
        <w:ind w:firstLine="708"/>
        <w:contextualSpacing/>
        <w:jc w:val="both"/>
        <w:rPr>
          <w:rFonts w:ascii="Times New Roman" w:hAnsi="Times New Roman" w:cs="Times New Roman"/>
          <w:sz w:val="26"/>
          <w:szCs w:val="26"/>
        </w:rPr>
      </w:pPr>
      <w:r w:rsidRPr="0003000B">
        <w:rPr>
          <w:rFonts w:ascii="Times New Roman" w:hAnsi="Times New Roman" w:cs="Times New Roman"/>
          <w:sz w:val="26"/>
          <w:szCs w:val="26"/>
        </w:rPr>
        <w:t>Обработка указанных персональных данных работников работодателем возможна только с письменного их согласия либо без их согласия в следующих случаях:</w:t>
      </w:r>
    </w:p>
    <w:p w:rsidR="00D95C5F" w:rsidRPr="0033056B" w:rsidRDefault="00D95C5F" w:rsidP="0033056B">
      <w:pPr>
        <w:pStyle w:val="a6"/>
        <w:numPr>
          <w:ilvl w:val="0"/>
          <w:numId w:val="10"/>
        </w:numPr>
        <w:spacing w:line="240" w:lineRule="auto"/>
        <w:jc w:val="both"/>
        <w:rPr>
          <w:rFonts w:ascii="Times New Roman" w:hAnsi="Times New Roman" w:cs="Times New Roman"/>
          <w:sz w:val="26"/>
          <w:szCs w:val="26"/>
        </w:rPr>
      </w:pPr>
      <w:r w:rsidRPr="0033056B">
        <w:rPr>
          <w:rFonts w:ascii="Times New Roman" w:hAnsi="Times New Roman" w:cs="Times New Roman"/>
          <w:sz w:val="26"/>
          <w:szCs w:val="26"/>
        </w:rPr>
        <w:t>субъект персональных данных дал согласие в письменной форме на обработку своих персональных данных;</w:t>
      </w:r>
    </w:p>
    <w:p w:rsidR="00D95C5F" w:rsidRPr="0033056B" w:rsidRDefault="00D95C5F" w:rsidP="0033056B">
      <w:pPr>
        <w:pStyle w:val="a6"/>
        <w:numPr>
          <w:ilvl w:val="0"/>
          <w:numId w:val="10"/>
        </w:numPr>
        <w:spacing w:line="240" w:lineRule="auto"/>
        <w:jc w:val="both"/>
        <w:rPr>
          <w:rFonts w:ascii="Times New Roman" w:hAnsi="Times New Roman" w:cs="Times New Roman"/>
          <w:sz w:val="26"/>
          <w:szCs w:val="26"/>
        </w:rPr>
      </w:pPr>
      <w:r w:rsidRPr="0033056B">
        <w:rPr>
          <w:rFonts w:ascii="Times New Roman" w:hAnsi="Times New Roman" w:cs="Times New Roman"/>
          <w:sz w:val="26"/>
          <w:szCs w:val="26"/>
        </w:rPr>
        <w:t>персональные данные являются общедоступными;</w:t>
      </w:r>
    </w:p>
    <w:p w:rsidR="00D95C5F" w:rsidRPr="0033056B" w:rsidRDefault="00D95C5F" w:rsidP="0033056B">
      <w:pPr>
        <w:pStyle w:val="a6"/>
        <w:numPr>
          <w:ilvl w:val="0"/>
          <w:numId w:val="10"/>
        </w:numPr>
        <w:spacing w:line="240" w:lineRule="auto"/>
        <w:jc w:val="both"/>
        <w:rPr>
          <w:rFonts w:ascii="Times New Roman" w:hAnsi="Times New Roman" w:cs="Times New Roman"/>
          <w:sz w:val="26"/>
          <w:szCs w:val="26"/>
        </w:rPr>
      </w:pPr>
      <w:r w:rsidRPr="0033056B">
        <w:rPr>
          <w:rFonts w:ascii="Times New Roman" w:hAnsi="Times New Roman" w:cs="Times New Roman"/>
          <w:sz w:val="26"/>
          <w:szCs w:val="26"/>
        </w:rPr>
        <w:t>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D95C5F" w:rsidRPr="0033056B" w:rsidRDefault="00D95C5F" w:rsidP="0033056B">
      <w:pPr>
        <w:pStyle w:val="a6"/>
        <w:numPr>
          <w:ilvl w:val="0"/>
          <w:numId w:val="10"/>
        </w:numPr>
        <w:spacing w:line="240" w:lineRule="auto"/>
        <w:jc w:val="both"/>
        <w:rPr>
          <w:rFonts w:ascii="Times New Roman" w:hAnsi="Times New Roman" w:cs="Times New Roman"/>
          <w:sz w:val="26"/>
          <w:szCs w:val="26"/>
        </w:rPr>
      </w:pPr>
      <w:r w:rsidRPr="0033056B">
        <w:rPr>
          <w:rFonts w:ascii="Times New Roman" w:hAnsi="Times New Roman" w:cs="Times New Roman"/>
          <w:sz w:val="26"/>
          <w:szCs w:val="26"/>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D95C5F" w:rsidRPr="0033056B" w:rsidRDefault="00D95C5F" w:rsidP="0033056B">
      <w:pPr>
        <w:pStyle w:val="a6"/>
        <w:numPr>
          <w:ilvl w:val="0"/>
          <w:numId w:val="10"/>
        </w:numPr>
        <w:spacing w:line="240" w:lineRule="auto"/>
        <w:jc w:val="both"/>
        <w:rPr>
          <w:rFonts w:ascii="Times New Roman" w:hAnsi="Times New Roman" w:cs="Times New Roman"/>
          <w:sz w:val="26"/>
          <w:szCs w:val="26"/>
        </w:rPr>
      </w:pPr>
      <w:r w:rsidRPr="0033056B">
        <w:rPr>
          <w:rFonts w:ascii="Times New Roman" w:hAnsi="Times New Roman" w:cs="Times New Roman"/>
          <w:sz w:val="26"/>
          <w:szCs w:val="26"/>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95C5F" w:rsidRPr="0033056B" w:rsidRDefault="00D95C5F" w:rsidP="0033056B">
      <w:pPr>
        <w:pStyle w:val="a6"/>
        <w:numPr>
          <w:ilvl w:val="0"/>
          <w:numId w:val="10"/>
        </w:numPr>
        <w:spacing w:line="240" w:lineRule="auto"/>
        <w:jc w:val="both"/>
        <w:rPr>
          <w:rFonts w:ascii="Times New Roman" w:hAnsi="Times New Roman" w:cs="Times New Roman"/>
          <w:sz w:val="26"/>
          <w:szCs w:val="26"/>
        </w:rPr>
      </w:pPr>
      <w:r w:rsidRPr="0033056B">
        <w:rPr>
          <w:rFonts w:ascii="Times New Roman" w:hAnsi="Times New Roman" w:cs="Times New Roman"/>
          <w:sz w:val="26"/>
          <w:szCs w:val="26"/>
        </w:rPr>
        <w:t>обработка персональных данных необходима в связи с осуществлением правосудия;</w:t>
      </w:r>
    </w:p>
    <w:p w:rsidR="00D95C5F" w:rsidRPr="0033056B" w:rsidRDefault="00D95C5F" w:rsidP="0033056B">
      <w:pPr>
        <w:pStyle w:val="a6"/>
        <w:numPr>
          <w:ilvl w:val="0"/>
          <w:numId w:val="10"/>
        </w:numPr>
        <w:spacing w:line="240" w:lineRule="auto"/>
        <w:jc w:val="both"/>
        <w:rPr>
          <w:rFonts w:ascii="Times New Roman" w:hAnsi="Times New Roman" w:cs="Times New Roman"/>
          <w:sz w:val="26"/>
          <w:szCs w:val="26"/>
        </w:rPr>
      </w:pPr>
      <w:r w:rsidRPr="0033056B">
        <w:rPr>
          <w:rFonts w:ascii="Times New Roman" w:hAnsi="Times New Roman" w:cs="Times New Roman"/>
          <w:sz w:val="26"/>
          <w:szCs w:val="26"/>
        </w:rPr>
        <w:t>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 Работодатель вправе обрабатывать персональные данные работников только с их письменного согласия.</w:t>
      </w:r>
    </w:p>
    <w:p w:rsidR="00D95C5F" w:rsidRPr="0003000B" w:rsidRDefault="00D95C5F" w:rsidP="0033056B">
      <w:pPr>
        <w:spacing w:line="240" w:lineRule="auto"/>
        <w:ind w:firstLine="708"/>
        <w:contextualSpacing/>
        <w:jc w:val="both"/>
        <w:rPr>
          <w:rFonts w:ascii="Times New Roman" w:hAnsi="Times New Roman" w:cs="Times New Roman"/>
          <w:sz w:val="26"/>
          <w:szCs w:val="26"/>
        </w:rPr>
      </w:pPr>
      <w:r w:rsidRPr="0003000B">
        <w:rPr>
          <w:rFonts w:ascii="Times New Roman" w:hAnsi="Times New Roman" w:cs="Times New Roman"/>
          <w:sz w:val="26"/>
          <w:szCs w:val="26"/>
        </w:rPr>
        <w:t>Письменное согласие работника на обработку своих персональных данных должно включать в себя:</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наименование (фамилию, имя, отчество) и адрес оператора, получающего согласие субъекта персональных данных;</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цель обработки персональных данных;</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lastRenderedPageBreak/>
        <w:t>- перечень персональных данных, на обработку которых дается согласие субъекта персональных данных;</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95C5F" w:rsidRPr="0003000B" w:rsidRDefault="00D95C5F" w:rsidP="0033056B">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срок, в течение которого действует согласие, а также порядок его отзыва.</w:t>
      </w:r>
    </w:p>
    <w:p w:rsidR="00D95C5F" w:rsidRPr="0003000B" w:rsidRDefault="00D95C5F" w:rsidP="0033056B">
      <w:pPr>
        <w:spacing w:line="240" w:lineRule="auto"/>
        <w:contextualSpacing/>
        <w:jc w:val="both"/>
        <w:rPr>
          <w:rFonts w:ascii="Times New Roman" w:hAnsi="Times New Roman" w:cs="Times New Roman"/>
          <w:sz w:val="26"/>
          <w:szCs w:val="26"/>
        </w:rPr>
      </w:pPr>
    </w:p>
    <w:p w:rsidR="00D95C5F" w:rsidRPr="0003000B" w:rsidRDefault="00D95C5F" w:rsidP="0033056B">
      <w:pPr>
        <w:spacing w:line="240" w:lineRule="auto"/>
        <w:ind w:firstLine="708"/>
        <w:contextualSpacing/>
        <w:jc w:val="both"/>
        <w:rPr>
          <w:rFonts w:ascii="Times New Roman" w:hAnsi="Times New Roman" w:cs="Times New Roman"/>
          <w:sz w:val="26"/>
          <w:szCs w:val="26"/>
        </w:rPr>
      </w:pPr>
      <w:r w:rsidRPr="0003000B">
        <w:rPr>
          <w:rFonts w:ascii="Times New Roman" w:hAnsi="Times New Roman" w:cs="Times New Roman"/>
          <w:sz w:val="26"/>
          <w:szCs w:val="26"/>
        </w:rPr>
        <w:t>Согласие работника не требуется в следующих случаях:</w:t>
      </w:r>
    </w:p>
    <w:p w:rsidR="00D95C5F" w:rsidRPr="0003000B" w:rsidRDefault="00D95C5F" w:rsidP="0033056B">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D95C5F" w:rsidRPr="0003000B" w:rsidRDefault="00D95C5F" w:rsidP="0033056B">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обработка персональных данных осуществляется в целях исполнения трудового договора, одной из сторон которого является субъект персональных данных;</w:t>
      </w:r>
    </w:p>
    <w:p w:rsidR="00D95C5F" w:rsidRPr="0003000B" w:rsidRDefault="00D95C5F" w:rsidP="0033056B">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D95C5F" w:rsidRPr="0003000B" w:rsidRDefault="00D95C5F" w:rsidP="0033056B">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D95C5F" w:rsidRPr="0003000B" w:rsidRDefault="00D95C5F" w:rsidP="0033056B">
      <w:pPr>
        <w:spacing w:line="240" w:lineRule="auto"/>
        <w:contextualSpacing/>
        <w:jc w:val="both"/>
        <w:rPr>
          <w:rFonts w:ascii="Times New Roman" w:hAnsi="Times New Roman" w:cs="Times New Roman"/>
          <w:sz w:val="26"/>
          <w:szCs w:val="26"/>
        </w:rPr>
      </w:pPr>
    </w:p>
    <w:p w:rsidR="00D95C5F" w:rsidRPr="0003000B" w:rsidRDefault="00D95C5F" w:rsidP="00314FB9">
      <w:pPr>
        <w:spacing w:line="240" w:lineRule="auto"/>
        <w:ind w:firstLine="708"/>
        <w:contextualSpacing/>
        <w:jc w:val="both"/>
        <w:rPr>
          <w:rFonts w:ascii="Times New Roman" w:hAnsi="Times New Roman" w:cs="Times New Roman"/>
          <w:sz w:val="26"/>
          <w:szCs w:val="26"/>
        </w:rPr>
      </w:pPr>
      <w:r w:rsidRPr="0003000B">
        <w:rPr>
          <w:rFonts w:ascii="Times New Roman" w:hAnsi="Times New Roman" w:cs="Times New Roman"/>
          <w:sz w:val="26"/>
          <w:szCs w:val="26"/>
        </w:rPr>
        <w:t>Таким образом, в соответствии со ст. 86, гл. 14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 следующие общие требования:</w:t>
      </w:r>
    </w:p>
    <w:p w:rsidR="00D95C5F" w:rsidRPr="0003000B" w:rsidRDefault="00D95C5F" w:rsidP="0033056B">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D95C5F" w:rsidRPr="0003000B" w:rsidRDefault="00D95C5F" w:rsidP="0033056B">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D95C5F" w:rsidRPr="0003000B" w:rsidRDefault="00D95C5F" w:rsidP="0033056B">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D95C5F" w:rsidRPr="0003000B" w:rsidRDefault="00D95C5F" w:rsidP="0033056B">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03000B">
        <w:rPr>
          <w:rFonts w:ascii="Times New Roman" w:hAnsi="Times New Roman" w:cs="Times New Roman"/>
          <w:sz w:val="26"/>
          <w:szCs w:val="26"/>
        </w:rPr>
        <w:t>дств в п</w:t>
      </w:r>
      <w:proofErr w:type="gramEnd"/>
      <w:r w:rsidRPr="0003000B">
        <w:rPr>
          <w:rFonts w:ascii="Times New Roman" w:hAnsi="Times New Roman" w:cs="Times New Roman"/>
          <w:sz w:val="26"/>
          <w:szCs w:val="26"/>
        </w:rPr>
        <w:t>орядке, установленном федеральным законом;</w:t>
      </w:r>
    </w:p>
    <w:p w:rsidR="00D95C5F" w:rsidRPr="0003000B" w:rsidRDefault="00D95C5F" w:rsidP="0033056B">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работники и их представители должны быть ознакомлены под расписку с документами Учреждения, устанавливающими порядок обработки персональных данных работников, а также об их правах и обязанностях в этой области;</w:t>
      </w:r>
    </w:p>
    <w:p w:rsidR="00D95C5F" w:rsidRPr="0003000B" w:rsidRDefault="00D95C5F" w:rsidP="0033056B">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во всех случаях отказ работника от своих прав на сохранение и защиту тайны недействителен.</w:t>
      </w:r>
    </w:p>
    <w:p w:rsidR="0033056B" w:rsidRDefault="0033056B" w:rsidP="0033056B">
      <w:pPr>
        <w:spacing w:line="240" w:lineRule="auto"/>
        <w:contextualSpacing/>
        <w:rPr>
          <w:rFonts w:ascii="Times New Roman" w:hAnsi="Times New Roman" w:cs="Times New Roman"/>
          <w:b/>
          <w:bCs/>
          <w:sz w:val="26"/>
          <w:szCs w:val="26"/>
        </w:rPr>
      </w:pPr>
    </w:p>
    <w:p w:rsidR="00D95C5F" w:rsidRPr="0033056B" w:rsidRDefault="00D95C5F" w:rsidP="0033056B">
      <w:pPr>
        <w:pStyle w:val="a6"/>
        <w:numPr>
          <w:ilvl w:val="0"/>
          <w:numId w:val="6"/>
        </w:numPr>
        <w:spacing w:line="240" w:lineRule="auto"/>
        <w:jc w:val="center"/>
        <w:rPr>
          <w:rFonts w:ascii="Times New Roman" w:hAnsi="Times New Roman" w:cs="Times New Roman"/>
          <w:b/>
          <w:bCs/>
          <w:sz w:val="26"/>
          <w:szCs w:val="26"/>
        </w:rPr>
      </w:pPr>
      <w:r w:rsidRPr="0033056B">
        <w:rPr>
          <w:rFonts w:ascii="Times New Roman" w:hAnsi="Times New Roman" w:cs="Times New Roman"/>
          <w:b/>
          <w:bCs/>
          <w:sz w:val="26"/>
          <w:szCs w:val="26"/>
        </w:rPr>
        <w:t>Передача и хранение персональных данных</w:t>
      </w:r>
    </w:p>
    <w:p w:rsidR="00D95C5F" w:rsidRPr="0003000B" w:rsidRDefault="00D95C5F" w:rsidP="0033056B">
      <w:pPr>
        <w:spacing w:line="240" w:lineRule="auto"/>
        <w:contextualSpacing/>
        <w:rPr>
          <w:rFonts w:ascii="Times New Roman" w:hAnsi="Times New Roman" w:cs="Times New Roman"/>
          <w:sz w:val="26"/>
          <w:szCs w:val="26"/>
        </w:rPr>
      </w:pPr>
    </w:p>
    <w:p w:rsidR="00D95C5F" w:rsidRPr="0003000B" w:rsidRDefault="00D95C5F" w:rsidP="0033056B">
      <w:pPr>
        <w:spacing w:line="240" w:lineRule="auto"/>
        <w:ind w:firstLine="708"/>
        <w:contextualSpacing/>
        <w:jc w:val="both"/>
        <w:rPr>
          <w:rFonts w:ascii="Times New Roman" w:hAnsi="Times New Roman" w:cs="Times New Roman"/>
          <w:sz w:val="26"/>
          <w:szCs w:val="26"/>
        </w:rPr>
      </w:pPr>
      <w:r w:rsidRPr="0003000B">
        <w:rPr>
          <w:rFonts w:ascii="Times New Roman" w:hAnsi="Times New Roman" w:cs="Times New Roman"/>
          <w:sz w:val="26"/>
          <w:szCs w:val="26"/>
        </w:rPr>
        <w:t>При передаче персональных данных работника Работодатель должен соблюдать следующие требования:</w:t>
      </w:r>
    </w:p>
    <w:p w:rsidR="00D95C5F" w:rsidRPr="0003000B" w:rsidRDefault="00D95C5F" w:rsidP="00FE70BC">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lastRenderedPageBreak/>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D95C5F" w:rsidRPr="0003000B" w:rsidRDefault="00D95C5F" w:rsidP="00FE70BC">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не сообщать персональные данные работника в коммерческих целях без его письменного согласия;</w:t>
      </w:r>
    </w:p>
    <w:p w:rsidR="00D95C5F" w:rsidRPr="0003000B" w:rsidRDefault="00D95C5F" w:rsidP="00FE70BC">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xml:space="preserve">-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w:t>
      </w:r>
    </w:p>
    <w:p w:rsidR="00D95C5F" w:rsidRPr="0003000B" w:rsidRDefault="00D95C5F" w:rsidP="00FE70BC">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Данное Положение не распространяется на обмен персональными данными работников в порядке, установленном федеральными законами;</w:t>
      </w:r>
    </w:p>
    <w:p w:rsidR="00D95C5F" w:rsidRPr="0003000B" w:rsidRDefault="00D95C5F" w:rsidP="00FE70BC">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осуществлять передачу персональных данных работников в пределах Учреждения в соответствии с настоящим Положением;</w:t>
      </w:r>
    </w:p>
    <w:p w:rsidR="00D95C5F" w:rsidRPr="0003000B" w:rsidRDefault="00D95C5F" w:rsidP="00FE70BC">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D95C5F" w:rsidRPr="0003000B" w:rsidRDefault="00D95C5F" w:rsidP="00FE70BC">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95C5F" w:rsidRPr="0003000B" w:rsidRDefault="00D95C5F" w:rsidP="00FE70BC">
      <w:pPr>
        <w:spacing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D95C5F" w:rsidRPr="0003000B" w:rsidRDefault="00D95C5F" w:rsidP="0033056B">
      <w:pPr>
        <w:spacing w:line="240" w:lineRule="auto"/>
        <w:contextualSpacing/>
        <w:rPr>
          <w:rFonts w:ascii="Times New Roman" w:hAnsi="Times New Roman" w:cs="Times New Roman"/>
          <w:sz w:val="26"/>
          <w:szCs w:val="26"/>
        </w:rPr>
      </w:pPr>
    </w:p>
    <w:p w:rsidR="00D95C5F" w:rsidRPr="00FE70BC" w:rsidRDefault="00D95C5F" w:rsidP="00FE70BC">
      <w:pPr>
        <w:pStyle w:val="a6"/>
        <w:numPr>
          <w:ilvl w:val="0"/>
          <w:numId w:val="6"/>
        </w:numPr>
        <w:spacing w:line="240" w:lineRule="auto"/>
        <w:jc w:val="center"/>
        <w:rPr>
          <w:rFonts w:ascii="Times New Roman" w:hAnsi="Times New Roman" w:cs="Times New Roman"/>
          <w:b/>
          <w:bCs/>
          <w:sz w:val="26"/>
          <w:szCs w:val="26"/>
        </w:rPr>
      </w:pPr>
      <w:r w:rsidRPr="00FE70BC">
        <w:rPr>
          <w:rFonts w:ascii="Times New Roman" w:hAnsi="Times New Roman" w:cs="Times New Roman"/>
          <w:b/>
          <w:bCs/>
          <w:sz w:val="26"/>
          <w:szCs w:val="26"/>
        </w:rPr>
        <w:t>Хранение и использование персональных данных:</w:t>
      </w:r>
    </w:p>
    <w:p w:rsidR="00D95C5F" w:rsidRPr="0003000B" w:rsidRDefault="00D95C5F" w:rsidP="00FE70BC">
      <w:pPr>
        <w:spacing w:line="240" w:lineRule="auto"/>
        <w:contextualSpacing/>
        <w:jc w:val="both"/>
        <w:rPr>
          <w:rFonts w:ascii="Times New Roman" w:hAnsi="Times New Roman" w:cs="Times New Roman"/>
          <w:sz w:val="26"/>
          <w:szCs w:val="26"/>
        </w:rPr>
      </w:pPr>
    </w:p>
    <w:p w:rsidR="00D95C5F" w:rsidRPr="0003000B" w:rsidRDefault="00D95C5F" w:rsidP="00FE70BC">
      <w:pPr>
        <w:numPr>
          <w:ilvl w:val="0"/>
          <w:numId w:val="1"/>
        </w:numPr>
        <w:spacing w:after="0"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xml:space="preserve">Персональные данные работников, </w:t>
      </w:r>
      <w:r w:rsidR="00FE70BC">
        <w:rPr>
          <w:rFonts w:ascii="Times New Roman" w:hAnsi="Times New Roman" w:cs="Times New Roman"/>
          <w:sz w:val="26"/>
          <w:szCs w:val="26"/>
        </w:rPr>
        <w:t>воспитанников</w:t>
      </w:r>
      <w:r w:rsidRPr="0003000B">
        <w:rPr>
          <w:rFonts w:ascii="Times New Roman" w:hAnsi="Times New Roman" w:cs="Times New Roman"/>
          <w:sz w:val="26"/>
          <w:szCs w:val="26"/>
        </w:rPr>
        <w:t xml:space="preserve"> обрабатыв</w:t>
      </w:r>
      <w:r w:rsidR="00540995">
        <w:rPr>
          <w:rFonts w:ascii="Times New Roman" w:hAnsi="Times New Roman" w:cs="Times New Roman"/>
          <w:sz w:val="26"/>
          <w:szCs w:val="26"/>
        </w:rPr>
        <w:t xml:space="preserve">аются и хранятся в кабинете заведующего и </w:t>
      </w:r>
      <w:r w:rsidRPr="0003000B">
        <w:rPr>
          <w:rFonts w:ascii="Times New Roman" w:hAnsi="Times New Roman" w:cs="Times New Roman"/>
          <w:sz w:val="26"/>
          <w:szCs w:val="26"/>
        </w:rPr>
        <w:t>в предназначенных для этого элементах информационных систем.</w:t>
      </w:r>
    </w:p>
    <w:p w:rsidR="00D95C5F" w:rsidRPr="0003000B" w:rsidRDefault="00D95C5F" w:rsidP="00FE70BC">
      <w:pPr>
        <w:numPr>
          <w:ilvl w:val="0"/>
          <w:numId w:val="1"/>
        </w:numPr>
        <w:spacing w:after="0"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xml:space="preserve">Персональные данные работников и </w:t>
      </w:r>
      <w:r w:rsidR="00FE70BC">
        <w:rPr>
          <w:rFonts w:ascii="Times New Roman" w:hAnsi="Times New Roman" w:cs="Times New Roman"/>
          <w:sz w:val="26"/>
          <w:szCs w:val="26"/>
        </w:rPr>
        <w:t>воспитанников</w:t>
      </w:r>
      <w:r w:rsidRPr="0003000B">
        <w:rPr>
          <w:rFonts w:ascii="Times New Roman" w:hAnsi="Times New Roman" w:cs="Times New Roman"/>
          <w:sz w:val="26"/>
          <w:szCs w:val="26"/>
        </w:rPr>
        <w:t xml:space="preserve"> могут быть получены, проходить дальнейшую обработку и передаваться на хранение</w:t>
      </w:r>
      <w:r w:rsidR="008C0E9F">
        <w:rPr>
          <w:rFonts w:ascii="Times New Roman" w:hAnsi="Times New Roman" w:cs="Times New Roman"/>
          <w:sz w:val="26"/>
          <w:szCs w:val="26"/>
        </w:rPr>
        <w:t>,</w:t>
      </w:r>
      <w:r w:rsidRPr="0003000B">
        <w:rPr>
          <w:rFonts w:ascii="Times New Roman" w:hAnsi="Times New Roman" w:cs="Times New Roman"/>
          <w:sz w:val="26"/>
          <w:szCs w:val="26"/>
        </w:rPr>
        <w:t xml:space="preserve"> как на бумажных носителях, так и в электронном виде – в локальной компьютерной сети и в специальных компьютерных программах: «1С: Зарплата и кадры», «Сет</w:t>
      </w:r>
      <w:r w:rsidR="00FE70BC">
        <w:rPr>
          <w:rFonts w:ascii="Times New Roman" w:hAnsi="Times New Roman" w:cs="Times New Roman"/>
          <w:sz w:val="26"/>
          <w:szCs w:val="26"/>
        </w:rPr>
        <w:t>евой город. Образование» и т.д.</w:t>
      </w:r>
    </w:p>
    <w:p w:rsidR="00D95C5F" w:rsidRPr="0003000B" w:rsidRDefault="00D95C5F" w:rsidP="00FE70BC">
      <w:pPr>
        <w:numPr>
          <w:ilvl w:val="0"/>
          <w:numId w:val="1"/>
        </w:numPr>
        <w:spacing w:after="0"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D95C5F" w:rsidRPr="0003000B" w:rsidRDefault="00D95C5F" w:rsidP="00FE70BC">
      <w:pPr>
        <w:numPr>
          <w:ilvl w:val="0"/>
          <w:numId w:val="1"/>
        </w:numPr>
        <w:spacing w:after="0"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Наименование (фамилия, имя, отчество) и адрес оператора или его представителя;</w:t>
      </w:r>
    </w:p>
    <w:p w:rsidR="00D95C5F" w:rsidRPr="0003000B" w:rsidRDefault="00D95C5F" w:rsidP="00FE70BC">
      <w:pPr>
        <w:numPr>
          <w:ilvl w:val="0"/>
          <w:numId w:val="1"/>
        </w:numPr>
        <w:spacing w:after="0"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Цель обработки персональных данных и ее правовое основание;</w:t>
      </w:r>
    </w:p>
    <w:p w:rsidR="00D95C5F" w:rsidRPr="0003000B" w:rsidRDefault="00D95C5F" w:rsidP="00FE70BC">
      <w:pPr>
        <w:numPr>
          <w:ilvl w:val="0"/>
          <w:numId w:val="1"/>
        </w:numPr>
        <w:spacing w:after="0"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Предполагаемые пользователи персональных данных;</w:t>
      </w:r>
    </w:p>
    <w:p w:rsidR="00D95C5F" w:rsidRPr="0003000B" w:rsidRDefault="00D95C5F" w:rsidP="00FE70BC">
      <w:pPr>
        <w:numPr>
          <w:ilvl w:val="0"/>
          <w:numId w:val="1"/>
        </w:numPr>
        <w:spacing w:after="0"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 xml:space="preserve">Установленные настоящим Федеральным законом права субъекта </w:t>
      </w:r>
      <w:proofErr w:type="spellStart"/>
      <w:r w:rsidRPr="0003000B">
        <w:rPr>
          <w:rFonts w:ascii="Times New Roman" w:hAnsi="Times New Roman" w:cs="Times New Roman"/>
          <w:sz w:val="26"/>
          <w:szCs w:val="26"/>
        </w:rPr>
        <w:t>ПДн</w:t>
      </w:r>
      <w:proofErr w:type="spellEnd"/>
      <w:r w:rsidRPr="0003000B">
        <w:rPr>
          <w:rFonts w:ascii="Times New Roman" w:hAnsi="Times New Roman" w:cs="Times New Roman"/>
          <w:sz w:val="26"/>
          <w:szCs w:val="26"/>
        </w:rPr>
        <w:t>.</w:t>
      </w:r>
    </w:p>
    <w:p w:rsidR="00D95C5F" w:rsidRPr="0003000B" w:rsidRDefault="00D95C5F" w:rsidP="00FE70BC">
      <w:pPr>
        <w:spacing w:line="240" w:lineRule="auto"/>
        <w:contextualSpacing/>
        <w:jc w:val="both"/>
        <w:rPr>
          <w:rFonts w:ascii="Times New Roman" w:hAnsi="Times New Roman" w:cs="Times New Roman"/>
          <w:sz w:val="26"/>
          <w:szCs w:val="26"/>
        </w:rPr>
      </w:pPr>
    </w:p>
    <w:p w:rsidR="00540995" w:rsidRDefault="00540995" w:rsidP="00FE70BC">
      <w:pPr>
        <w:pStyle w:val="a6"/>
        <w:numPr>
          <w:ilvl w:val="0"/>
          <w:numId w:val="6"/>
        </w:numPr>
        <w:spacing w:line="240" w:lineRule="auto"/>
        <w:jc w:val="center"/>
        <w:rPr>
          <w:rFonts w:ascii="Times New Roman" w:hAnsi="Times New Roman" w:cs="Times New Roman"/>
          <w:b/>
          <w:bCs/>
          <w:sz w:val="26"/>
          <w:szCs w:val="26"/>
        </w:rPr>
      </w:pPr>
    </w:p>
    <w:p w:rsidR="00D95C5F" w:rsidRDefault="00D95C5F" w:rsidP="00FE70BC">
      <w:pPr>
        <w:pStyle w:val="a6"/>
        <w:numPr>
          <w:ilvl w:val="0"/>
          <w:numId w:val="6"/>
        </w:numPr>
        <w:spacing w:line="240" w:lineRule="auto"/>
        <w:jc w:val="center"/>
        <w:rPr>
          <w:rFonts w:ascii="Times New Roman" w:hAnsi="Times New Roman" w:cs="Times New Roman"/>
          <w:b/>
          <w:bCs/>
          <w:sz w:val="26"/>
          <w:szCs w:val="26"/>
        </w:rPr>
      </w:pPr>
      <w:r w:rsidRPr="00FE70BC">
        <w:rPr>
          <w:rFonts w:ascii="Times New Roman" w:hAnsi="Times New Roman" w:cs="Times New Roman"/>
          <w:b/>
          <w:bCs/>
          <w:sz w:val="26"/>
          <w:szCs w:val="26"/>
        </w:rPr>
        <w:lastRenderedPageBreak/>
        <w:t>Доступ к персональным данным работников</w:t>
      </w:r>
    </w:p>
    <w:p w:rsidR="00FE70BC" w:rsidRPr="00FE70BC" w:rsidRDefault="00FE70BC" w:rsidP="00FE70BC">
      <w:pPr>
        <w:pStyle w:val="a7"/>
      </w:pPr>
    </w:p>
    <w:p w:rsidR="00D95C5F" w:rsidRPr="00FE70BC" w:rsidRDefault="00D95C5F" w:rsidP="00FE70BC">
      <w:pPr>
        <w:pStyle w:val="a6"/>
        <w:numPr>
          <w:ilvl w:val="1"/>
          <w:numId w:val="6"/>
        </w:numPr>
        <w:spacing w:line="240" w:lineRule="auto"/>
        <w:jc w:val="both"/>
        <w:rPr>
          <w:rFonts w:ascii="Times New Roman" w:hAnsi="Times New Roman" w:cs="Times New Roman"/>
          <w:sz w:val="26"/>
          <w:szCs w:val="26"/>
        </w:rPr>
      </w:pPr>
      <w:r w:rsidRPr="00FE70BC">
        <w:rPr>
          <w:rFonts w:ascii="Times New Roman" w:hAnsi="Times New Roman" w:cs="Times New Roman"/>
          <w:sz w:val="26"/>
          <w:szCs w:val="26"/>
        </w:rPr>
        <w:t>Право доступа к персональным данным работников имеют:</w:t>
      </w:r>
    </w:p>
    <w:p w:rsidR="00D95C5F" w:rsidRDefault="00D95C5F" w:rsidP="00FE70BC">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xml:space="preserve">- </w:t>
      </w:r>
      <w:proofErr w:type="gramStart"/>
      <w:r w:rsidRPr="0003000B">
        <w:rPr>
          <w:rFonts w:ascii="Times New Roman" w:hAnsi="Times New Roman" w:cs="Times New Roman"/>
          <w:sz w:val="26"/>
          <w:szCs w:val="26"/>
        </w:rPr>
        <w:t>заведующий Учреждения</w:t>
      </w:r>
      <w:proofErr w:type="gramEnd"/>
      <w:r w:rsidRPr="0003000B">
        <w:rPr>
          <w:rFonts w:ascii="Times New Roman" w:hAnsi="Times New Roman" w:cs="Times New Roman"/>
          <w:sz w:val="26"/>
          <w:szCs w:val="26"/>
        </w:rPr>
        <w:t>;</w:t>
      </w:r>
    </w:p>
    <w:p w:rsidR="00FE70BC" w:rsidRDefault="00540995" w:rsidP="00FE70BC">
      <w:pPr>
        <w:spacing w:line="240" w:lineRule="auto"/>
        <w:ind w:left="708"/>
        <w:contextualSpacing/>
        <w:jc w:val="both"/>
        <w:rPr>
          <w:rFonts w:ascii="Times New Roman" w:hAnsi="Times New Roman" w:cs="Times New Roman"/>
          <w:sz w:val="26"/>
          <w:szCs w:val="26"/>
        </w:rPr>
      </w:pPr>
      <w:r>
        <w:rPr>
          <w:rFonts w:ascii="Times New Roman" w:hAnsi="Times New Roman" w:cs="Times New Roman"/>
          <w:sz w:val="26"/>
          <w:szCs w:val="26"/>
        </w:rPr>
        <w:t>- старший воспитатель</w:t>
      </w:r>
      <w:r w:rsidR="00FE70BC">
        <w:rPr>
          <w:rFonts w:ascii="Times New Roman" w:hAnsi="Times New Roman" w:cs="Times New Roman"/>
          <w:sz w:val="26"/>
          <w:szCs w:val="26"/>
        </w:rPr>
        <w:t>;</w:t>
      </w:r>
    </w:p>
    <w:p w:rsidR="00540995" w:rsidRPr="0003000B" w:rsidRDefault="00540995" w:rsidP="00FE70BC">
      <w:pPr>
        <w:spacing w:line="240" w:lineRule="auto"/>
        <w:ind w:left="708"/>
        <w:contextualSpacing/>
        <w:jc w:val="both"/>
        <w:rPr>
          <w:rFonts w:ascii="Times New Roman" w:hAnsi="Times New Roman" w:cs="Times New Roman"/>
          <w:sz w:val="26"/>
          <w:szCs w:val="26"/>
        </w:rPr>
      </w:pPr>
      <w:r>
        <w:rPr>
          <w:rFonts w:ascii="Times New Roman" w:hAnsi="Times New Roman" w:cs="Times New Roman"/>
          <w:sz w:val="26"/>
          <w:szCs w:val="26"/>
        </w:rPr>
        <w:t>- медицинский работник, закрепленный за Учреждением</w:t>
      </w:r>
    </w:p>
    <w:p w:rsidR="00D95C5F" w:rsidRPr="0003000B" w:rsidRDefault="00D95C5F" w:rsidP="00FE70BC">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сотрудники бухгалтерии.</w:t>
      </w:r>
    </w:p>
    <w:p w:rsidR="00D95C5F" w:rsidRPr="00FE70BC" w:rsidRDefault="00D95C5F" w:rsidP="00FE70BC">
      <w:pPr>
        <w:pStyle w:val="a6"/>
        <w:numPr>
          <w:ilvl w:val="1"/>
          <w:numId w:val="6"/>
        </w:numPr>
        <w:spacing w:line="240" w:lineRule="auto"/>
        <w:jc w:val="both"/>
        <w:rPr>
          <w:rFonts w:ascii="Times New Roman" w:hAnsi="Times New Roman" w:cs="Times New Roman"/>
          <w:sz w:val="26"/>
          <w:szCs w:val="26"/>
        </w:rPr>
      </w:pPr>
      <w:r w:rsidRPr="00FE70BC">
        <w:rPr>
          <w:rFonts w:ascii="Times New Roman" w:hAnsi="Times New Roman" w:cs="Times New Roman"/>
          <w:sz w:val="26"/>
          <w:szCs w:val="26"/>
        </w:rPr>
        <w:t>Работник Учреждения имеет право:</w:t>
      </w:r>
    </w:p>
    <w:p w:rsidR="00D95C5F" w:rsidRPr="0003000B" w:rsidRDefault="00D95C5F" w:rsidP="00FE70BC">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xml:space="preserve">- получать доступ к своим персональным данным и ознакомление с ними, включая право на безвозмездное получение копий любой записи, содержащей </w:t>
      </w:r>
      <w:proofErr w:type="spellStart"/>
      <w:r w:rsidRPr="0003000B">
        <w:rPr>
          <w:rFonts w:ascii="Times New Roman" w:hAnsi="Times New Roman" w:cs="Times New Roman"/>
          <w:sz w:val="26"/>
          <w:szCs w:val="26"/>
        </w:rPr>
        <w:t>ПДн</w:t>
      </w:r>
      <w:proofErr w:type="spellEnd"/>
      <w:r w:rsidRPr="0003000B">
        <w:rPr>
          <w:rFonts w:ascii="Times New Roman" w:hAnsi="Times New Roman" w:cs="Times New Roman"/>
          <w:sz w:val="26"/>
          <w:szCs w:val="26"/>
        </w:rPr>
        <w:t xml:space="preserve"> работника;</w:t>
      </w:r>
    </w:p>
    <w:p w:rsidR="00D95C5F" w:rsidRPr="0003000B" w:rsidRDefault="00D95C5F" w:rsidP="00FE70BC">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xml:space="preserve">-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03000B">
        <w:rPr>
          <w:rFonts w:ascii="Times New Roman" w:hAnsi="Times New Roman" w:cs="Times New Roman"/>
          <w:sz w:val="26"/>
          <w:szCs w:val="26"/>
        </w:rPr>
        <w:t>необходимыми</w:t>
      </w:r>
      <w:proofErr w:type="gramEnd"/>
      <w:r w:rsidRPr="0003000B">
        <w:rPr>
          <w:rFonts w:ascii="Times New Roman" w:hAnsi="Times New Roman" w:cs="Times New Roman"/>
          <w:sz w:val="26"/>
          <w:szCs w:val="26"/>
        </w:rPr>
        <w:t xml:space="preserve"> для Работодателя </w:t>
      </w:r>
      <w:proofErr w:type="spellStart"/>
      <w:r w:rsidRPr="0003000B">
        <w:rPr>
          <w:rFonts w:ascii="Times New Roman" w:hAnsi="Times New Roman" w:cs="Times New Roman"/>
          <w:sz w:val="26"/>
          <w:szCs w:val="26"/>
        </w:rPr>
        <w:t>ПДн</w:t>
      </w:r>
      <w:proofErr w:type="spellEnd"/>
      <w:r w:rsidRPr="0003000B">
        <w:rPr>
          <w:rFonts w:ascii="Times New Roman" w:hAnsi="Times New Roman" w:cs="Times New Roman"/>
          <w:sz w:val="26"/>
          <w:szCs w:val="26"/>
        </w:rPr>
        <w:t>;</w:t>
      </w:r>
    </w:p>
    <w:p w:rsidR="00D95C5F" w:rsidRPr="0003000B" w:rsidRDefault="00D95C5F" w:rsidP="00FE70BC">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получать от Работодателя:</w:t>
      </w:r>
    </w:p>
    <w:p w:rsidR="00D95C5F" w:rsidRPr="0003000B" w:rsidRDefault="00D95C5F" w:rsidP="00FE70BC">
      <w:pPr>
        <w:numPr>
          <w:ilvl w:val="0"/>
          <w:numId w:val="2"/>
        </w:numPr>
        <w:spacing w:after="0"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сведения о лицах, которые имеют доступ к персональным данным или которым может быть предоставлен такой доступ;</w:t>
      </w:r>
    </w:p>
    <w:p w:rsidR="00D95C5F" w:rsidRPr="0003000B" w:rsidRDefault="00D95C5F" w:rsidP="00FE70BC">
      <w:pPr>
        <w:numPr>
          <w:ilvl w:val="0"/>
          <w:numId w:val="2"/>
        </w:numPr>
        <w:spacing w:after="0"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перечень обрабатываемых персональных данных и источник их получения;</w:t>
      </w:r>
    </w:p>
    <w:p w:rsidR="00D95C5F" w:rsidRPr="0003000B" w:rsidRDefault="00D95C5F" w:rsidP="00FE70BC">
      <w:pPr>
        <w:numPr>
          <w:ilvl w:val="0"/>
          <w:numId w:val="2"/>
        </w:numPr>
        <w:spacing w:after="0"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сроки обработки персональных данных, в том числе сроки их хранения;</w:t>
      </w:r>
    </w:p>
    <w:p w:rsidR="00D95C5F" w:rsidRPr="0003000B" w:rsidRDefault="00D95C5F" w:rsidP="00FE70BC">
      <w:pPr>
        <w:numPr>
          <w:ilvl w:val="0"/>
          <w:numId w:val="2"/>
        </w:numPr>
        <w:spacing w:after="0" w:line="240" w:lineRule="auto"/>
        <w:contextualSpacing/>
        <w:jc w:val="both"/>
        <w:rPr>
          <w:rFonts w:ascii="Times New Roman" w:hAnsi="Times New Roman" w:cs="Times New Roman"/>
          <w:sz w:val="26"/>
          <w:szCs w:val="26"/>
        </w:rPr>
      </w:pPr>
      <w:r w:rsidRPr="0003000B">
        <w:rPr>
          <w:rFonts w:ascii="Times New Roman" w:hAnsi="Times New Roman" w:cs="Times New Roman"/>
          <w:sz w:val="26"/>
          <w:szCs w:val="26"/>
        </w:rPr>
        <w:t>сведения о том, какие юридические последствия для субъекта персональных данных может повлечь за собой обработка его персональных данных.</w:t>
      </w:r>
    </w:p>
    <w:p w:rsidR="00D95C5F" w:rsidRPr="0003000B" w:rsidRDefault="00D95C5F" w:rsidP="00FE70BC">
      <w:pPr>
        <w:spacing w:line="240" w:lineRule="auto"/>
        <w:contextualSpacing/>
        <w:jc w:val="both"/>
        <w:rPr>
          <w:rFonts w:ascii="Times New Roman" w:hAnsi="Times New Roman" w:cs="Times New Roman"/>
          <w:sz w:val="26"/>
          <w:szCs w:val="26"/>
        </w:rPr>
      </w:pPr>
    </w:p>
    <w:p w:rsidR="00D95C5F" w:rsidRPr="0003000B" w:rsidRDefault="00D95C5F" w:rsidP="00FE70BC">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D95C5F" w:rsidRPr="0003000B" w:rsidRDefault="00D95C5F" w:rsidP="00FE70BC">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D95C5F" w:rsidRPr="0003000B" w:rsidRDefault="00D95C5F" w:rsidP="00FE70BC">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D95C5F" w:rsidRPr="0003000B" w:rsidRDefault="00D95C5F" w:rsidP="00FE70BC">
      <w:pPr>
        <w:spacing w:line="240" w:lineRule="auto"/>
        <w:ind w:left="708"/>
        <w:contextualSpacing/>
        <w:jc w:val="both"/>
        <w:rPr>
          <w:rFonts w:ascii="Times New Roman" w:hAnsi="Times New Roman" w:cs="Times New Roman"/>
          <w:sz w:val="26"/>
          <w:szCs w:val="26"/>
        </w:rPr>
      </w:pPr>
      <w:r w:rsidRPr="0003000B">
        <w:rPr>
          <w:rFonts w:ascii="Times New Roman" w:hAnsi="Times New Roman" w:cs="Times New Roman"/>
          <w:sz w:val="26"/>
          <w:szCs w:val="26"/>
        </w:rPr>
        <w:t>- передача информации третьей стороне возможна только при письменном согласии работников.</w:t>
      </w:r>
    </w:p>
    <w:p w:rsidR="00D95C5F" w:rsidRPr="0003000B" w:rsidRDefault="00D95C5F" w:rsidP="00FE70BC">
      <w:pPr>
        <w:spacing w:line="240" w:lineRule="auto"/>
        <w:contextualSpacing/>
        <w:rPr>
          <w:rFonts w:ascii="Times New Roman" w:hAnsi="Times New Roman" w:cs="Times New Roman"/>
          <w:sz w:val="26"/>
          <w:szCs w:val="26"/>
        </w:rPr>
      </w:pPr>
    </w:p>
    <w:p w:rsidR="00D95C5F" w:rsidRPr="00FE70BC" w:rsidRDefault="00D95C5F" w:rsidP="00FE70BC">
      <w:pPr>
        <w:pStyle w:val="a6"/>
        <w:numPr>
          <w:ilvl w:val="0"/>
          <w:numId w:val="6"/>
        </w:numPr>
        <w:spacing w:line="240" w:lineRule="auto"/>
        <w:jc w:val="center"/>
        <w:rPr>
          <w:rFonts w:ascii="Times New Roman" w:hAnsi="Times New Roman" w:cs="Times New Roman"/>
          <w:b/>
          <w:bCs/>
          <w:sz w:val="26"/>
          <w:szCs w:val="26"/>
        </w:rPr>
      </w:pPr>
      <w:r w:rsidRPr="00FE70BC">
        <w:rPr>
          <w:rFonts w:ascii="Times New Roman" w:hAnsi="Times New Roman" w:cs="Times New Roman"/>
          <w:b/>
          <w:bCs/>
          <w:sz w:val="26"/>
          <w:szCs w:val="26"/>
        </w:rPr>
        <w:t xml:space="preserve">Ответственность за нарушение норм, регулирующих обработку и защиту </w:t>
      </w:r>
      <w:proofErr w:type="spellStart"/>
      <w:r w:rsidR="00FE70BC">
        <w:rPr>
          <w:rFonts w:ascii="Times New Roman" w:hAnsi="Times New Roman" w:cs="Times New Roman"/>
          <w:b/>
          <w:bCs/>
          <w:sz w:val="26"/>
          <w:szCs w:val="26"/>
        </w:rPr>
        <w:t>ПДн</w:t>
      </w:r>
      <w:proofErr w:type="spellEnd"/>
    </w:p>
    <w:p w:rsidR="00D95C5F" w:rsidRPr="0003000B" w:rsidRDefault="00D95C5F" w:rsidP="00FE70BC">
      <w:pPr>
        <w:spacing w:line="240" w:lineRule="auto"/>
        <w:ind w:firstLine="708"/>
        <w:contextualSpacing/>
        <w:jc w:val="both"/>
        <w:rPr>
          <w:rFonts w:ascii="Times New Roman" w:hAnsi="Times New Roman" w:cs="Times New Roman"/>
          <w:sz w:val="26"/>
          <w:szCs w:val="26"/>
        </w:rPr>
      </w:pPr>
      <w:r w:rsidRPr="0003000B">
        <w:rPr>
          <w:rFonts w:ascii="Times New Roman" w:hAnsi="Times New Roman" w:cs="Times New Roman"/>
          <w:sz w:val="26"/>
          <w:szCs w:val="26"/>
        </w:rPr>
        <w:t>Работники Учреждения,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D95C5F" w:rsidRPr="0003000B" w:rsidRDefault="00D95C5F" w:rsidP="00D95C5F">
      <w:pPr>
        <w:rPr>
          <w:rFonts w:ascii="Times New Roman" w:hAnsi="Times New Roman" w:cs="Times New Roman"/>
          <w:sz w:val="26"/>
          <w:szCs w:val="26"/>
        </w:rPr>
      </w:pPr>
    </w:p>
    <w:p w:rsidR="00D95C5F" w:rsidRPr="0003000B" w:rsidRDefault="00D95C5F" w:rsidP="00D95C5F">
      <w:pPr>
        <w:rPr>
          <w:rFonts w:ascii="Times New Roman" w:hAnsi="Times New Roman" w:cs="Times New Roman"/>
          <w:sz w:val="26"/>
          <w:szCs w:val="26"/>
        </w:rPr>
      </w:pPr>
    </w:p>
    <w:p w:rsidR="00D95C5F" w:rsidRPr="0003000B" w:rsidRDefault="00D95C5F" w:rsidP="00D95C5F">
      <w:pPr>
        <w:rPr>
          <w:rFonts w:ascii="Times New Roman" w:hAnsi="Times New Roman" w:cs="Times New Roman"/>
          <w:sz w:val="26"/>
          <w:szCs w:val="26"/>
        </w:rPr>
      </w:pPr>
      <w:bookmarkStart w:id="0" w:name="_GoBack"/>
      <w:bookmarkEnd w:id="0"/>
    </w:p>
    <w:p w:rsidR="00D95C5F" w:rsidRPr="0003000B" w:rsidRDefault="00D95C5F" w:rsidP="00D95C5F">
      <w:pPr>
        <w:rPr>
          <w:rFonts w:ascii="Times New Roman" w:hAnsi="Times New Roman" w:cs="Times New Roman"/>
          <w:sz w:val="26"/>
          <w:szCs w:val="26"/>
        </w:rPr>
      </w:pPr>
    </w:p>
    <w:p w:rsidR="00D95C5F" w:rsidRPr="0003000B" w:rsidRDefault="00D95C5F" w:rsidP="00D95C5F">
      <w:pPr>
        <w:rPr>
          <w:rFonts w:ascii="Times New Roman" w:hAnsi="Times New Roman" w:cs="Times New Roman"/>
          <w:sz w:val="26"/>
          <w:szCs w:val="26"/>
        </w:rPr>
      </w:pPr>
    </w:p>
    <w:p w:rsidR="00D95C5F" w:rsidRPr="0003000B" w:rsidRDefault="00D95C5F" w:rsidP="00D95C5F">
      <w:pPr>
        <w:rPr>
          <w:rFonts w:ascii="Times New Roman" w:hAnsi="Times New Roman" w:cs="Times New Roman"/>
          <w:sz w:val="26"/>
          <w:szCs w:val="26"/>
        </w:rPr>
      </w:pPr>
    </w:p>
    <w:p w:rsidR="00D95C5F" w:rsidRPr="0003000B" w:rsidRDefault="00D95C5F" w:rsidP="00D95C5F">
      <w:pPr>
        <w:rPr>
          <w:rFonts w:ascii="Times New Roman" w:hAnsi="Times New Roman" w:cs="Times New Roman"/>
          <w:sz w:val="26"/>
          <w:szCs w:val="26"/>
        </w:rPr>
      </w:pPr>
    </w:p>
    <w:p w:rsidR="00D95C5F" w:rsidRPr="0003000B" w:rsidRDefault="00D95C5F" w:rsidP="00D95C5F">
      <w:pPr>
        <w:rPr>
          <w:rFonts w:ascii="Times New Roman" w:hAnsi="Times New Roman" w:cs="Times New Roman"/>
          <w:sz w:val="26"/>
          <w:szCs w:val="26"/>
        </w:rPr>
      </w:pPr>
    </w:p>
    <w:p w:rsidR="00D95C5F" w:rsidRPr="0003000B" w:rsidRDefault="00D95C5F" w:rsidP="00D95C5F">
      <w:pPr>
        <w:rPr>
          <w:rFonts w:ascii="Times New Roman" w:hAnsi="Times New Roman" w:cs="Times New Roman"/>
          <w:sz w:val="26"/>
          <w:szCs w:val="26"/>
        </w:rPr>
      </w:pPr>
    </w:p>
    <w:p w:rsidR="00D95C5F" w:rsidRPr="0003000B" w:rsidRDefault="00D95C5F" w:rsidP="00D95C5F">
      <w:pPr>
        <w:rPr>
          <w:rFonts w:ascii="Times New Roman" w:hAnsi="Times New Roman" w:cs="Times New Roman"/>
          <w:sz w:val="26"/>
          <w:szCs w:val="26"/>
        </w:rPr>
      </w:pPr>
    </w:p>
    <w:p w:rsidR="00D95C5F" w:rsidRPr="0003000B" w:rsidRDefault="00D95C5F" w:rsidP="00D95C5F">
      <w:pPr>
        <w:rPr>
          <w:rFonts w:ascii="Times New Roman" w:hAnsi="Times New Roman" w:cs="Times New Roman"/>
          <w:sz w:val="26"/>
          <w:szCs w:val="26"/>
        </w:rPr>
      </w:pPr>
    </w:p>
    <w:sectPr w:rsidR="00D95C5F" w:rsidRPr="0003000B" w:rsidSect="0003000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C63"/>
    <w:multiLevelType w:val="multilevel"/>
    <w:tmpl w:val="2656F9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79B787F"/>
    <w:multiLevelType w:val="multilevel"/>
    <w:tmpl w:val="2656F9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CE43069"/>
    <w:multiLevelType w:val="multilevel"/>
    <w:tmpl w:val="2656F9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0D07025E"/>
    <w:multiLevelType w:val="multilevel"/>
    <w:tmpl w:val="5284ECAC"/>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196B58B1"/>
    <w:multiLevelType w:val="multilevel"/>
    <w:tmpl w:val="2656F9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20F928D3"/>
    <w:multiLevelType w:val="multilevel"/>
    <w:tmpl w:val="98C40384"/>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2C963525"/>
    <w:multiLevelType w:val="hybridMultilevel"/>
    <w:tmpl w:val="FC6E9D8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0776827"/>
    <w:multiLevelType w:val="hybridMultilevel"/>
    <w:tmpl w:val="B71AF638"/>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6265089"/>
    <w:multiLevelType w:val="hybridMultilevel"/>
    <w:tmpl w:val="C37E69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C726933"/>
    <w:multiLevelType w:val="hybridMultilevel"/>
    <w:tmpl w:val="34EA3F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CB288B"/>
    <w:multiLevelType w:val="hybridMultilevel"/>
    <w:tmpl w:val="A13AD070"/>
    <w:lvl w:ilvl="0" w:tplc="1642632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27489B"/>
    <w:multiLevelType w:val="hybridMultilevel"/>
    <w:tmpl w:val="6A3271F4"/>
    <w:lvl w:ilvl="0" w:tplc="1642632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8653C"/>
    <w:multiLevelType w:val="multilevel"/>
    <w:tmpl w:val="2656F9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685D183E"/>
    <w:multiLevelType w:val="multilevel"/>
    <w:tmpl w:val="5284ECAC"/>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7"/>
  </w:num>
  <w:num w:numId="3">
    <w:abstractNumId w:val="8"/>
  </w:num>
  <w:num w:numId="4">
    <w:abstractNumId w:val="13"/>
  </w:num>
  <w:num w:numId="5">
    <w:abstractNumId w:val="3"/>
  </w:num>
  <w:num w:numId="6">
    <w:abstractNumId w:val="1"/>
  </w:num>
  <w:num w:numId="7">
    <w:abstractNumId w:val="5"/>
  </w:num>
  <w:num w:numId="8">
    <w:abstractNumId w:val="12"/>
  </w:num>
  <w:num w:numId="9">
    <w:abstractNumId w:val="2"/>
  </w:num>
  <w:num w:numId="10">
    <w:abstractNumId w:val="9"/>
  </w:num>
  <w:num w:numId="11">
    <w:abstractNumId w:val="10"/>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5F"/>
    <w:rsid w:val="0003000B"/>
    <w:rsid w:val="000B624E"/>
    <w:rsid w:val="000C2CE0"/>
    <w:rsid w:val="001274B7"/>
    <w:rsid w:val="0014019E"/>
    <w:rsid w:val="00314FB9"/>
    <w:rsid w:val="0033056B"/>
    <w:rsid w:val="00540995"/>
    <w:rsid w:val="008C0E9F"/>
    <w:rsid w:val="00D95C5F"/>
    <w:rsid w:val="00EE4CDC"/>
    <w:rsid w:val="00FE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5C5F"/>
    <w:rPr>
      <w:b/>
      <w:bCs/>
    </w:rPr>
  </w:style>
  <w:style w:type="paragraph" w:styleId="a4">
    <w:name w:val="Normal (Web)"/>
    <w:basedOn w:val="a"/>
    <w:uiPriority w:val="99"/>
    <w:unhideWhenUsed/>
    <w:rsid w:val="00D95C5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95C5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0B624E"/>
    <w:pPr>
      <w:ind w:left="720"/>
      <w:contextualSpacing/>
    </w:pPr>
  </w:style>
  <w:style w:type="paragraph" w:styleId="a7">
    <w:name w:val="No Spacing"/>
    <w:uiPriority w:val="1"/>
    <w:qFormat/>
    <w:rsid w:val="003305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5C5F"/>
    <w:rPr>
      <w:b/>
      <w:bCs/>
    </w:rPr>
  </w:style>
  <w:style w:type="paragraph" w:styleId="a4">
    <w:name w:val="Normal (Web)"/>
    <w:basedOn w:val="a"/>
    <w:uiPriority w:val="99"/>
    <w:unhideWhenUsed/>
    <w:rsid w:val="00D95C5F"/>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95C5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0B624E"/>
    <w:pPr>
      <w:ind w:left="720"/>
      <w:contextualSpacing/>
    </w:pPr>
  </w:style>
  <w:style w:type="paragraph" w:styleId="a7">
    <w:name w:val="No Spacing"/>
    <w:uiPriority w:val="1"/>
    <w:qFormat/>
    <w:rsid w:val="00330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3068</Words>
  <Characters>17489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20516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usr-pk</cp:lastModifiedBy>
  <cp:revision>2</cp:revision>
  <dcterms:created xsi:type="dcterms:W3CDTF">2018-12-16T08:32:00Z</dcterms:created>
  <dcterms:modified xsi:type="dcterms:W3CDTF">2018-12-16T08:32:00Z</dcterms:modified>
</cp:coreProperties>
</file>