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C3" w:rsidRPr="00D411C3" w:rsidRDefault="00D411C3" w:rsidP="00D411C3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411C3">
        <w:rPr>
          <w:rFonts w:ascii="Times New Roman" w:eastAsia="Times New Roman" w:hAnsi="Times New Roman" w:cs="Times New Roman"/>
          <w:color w:val="000000"/>
          <w:sz w:val="20"/>
          <w:szCs w:val="20"/>
        </w:rPr>
        <w:t>УПРАВЛЕНИЕ</w:t>
      </w:r>
    </w:p>
    <w:p w:rsidR="00D411C3" w:rsidRPr="00D411C3" w:rsidRDefault="00D411C3" w:rsidP="00D411C3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411C3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ОБРАЗОВАНИЯ АДМИНИСТРАЦИИ</w:t>
      </w:r>
    </w:p>
    <w:p w:rsidR="00D411C3" w:rsidRPr="00D411C3" w:rsidRDefault="00D411C3" w:rsidP="00D411C3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411C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СЕРГИЕВО-ПОСАДСКОГО МУНИЦИПАЛЬНОГО РАЙОНА   </w:t>
      </w:r>
    </w:p>
    <w:p w:rsidR="00D411C3" w:rsidRPr="00D411C3" w:rsidRDefault="00D411C3" w:rsidP="00D411C3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411C3">
        <w:rPr>
          <w:rFonts w:ascii="Times New Roman" w:eastAsia="Times New Roman" w:hAnsi="Times New Roman" w:cs="Times New Roman"/>
          <w:color w:val="000000"/>
          <w:sz w:val="20"/>
          <w:szCs w:val="20"/>
        </w:rPr>
        <w:t>МОСКОВСКОЙ ОБЛАСТИ</w:t>
      </w:r>
    </w:p>
    <w:p w:rsidR="00D411C3" w:rsidRPr="00D411C3" w:rsidRDefault="00D411C3" w:rsidP="00D411C3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411C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МУНИЦИПАЛЬНОЕ  БЮДЖЕТНОЕ ДОШКОЛЬНОЕ </w:t>
      </w:r>
    </w:p>
    <w:p w:rsidR="00D411C3" w:rsidRPr="00D411C3" w:rsidRDefault="00D411C3" w:rsidP="00D411C3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411C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ОБРАЗОВАТЕЛЬНОЕ УЧРЕЖДЕНИЕ</w:t>
      </w:r>
    </w:p>
    <w:p w:rsidR="00D411C3" w:rsidRPr="00D411C3" w:rsidRDefault="00D411C3" w:rsidP="00D411C3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411C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«ДЕТСКИЙ САД КОМБИНИРОВАННОГО ВИДА № 60 </w:t>
      </w:r>
    </w:p>
    <w:p w:rsidR="00D411C3" w:rsidRPr="00D411C3" w:rsidRDefault="00D411C3" w:rsidP="00D411C3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411C3">
        <w:rPr>
          <w:rFonts w:ascii="Times New Roman" w:eastAsia="Times New Roman" w:hAnsi="Times New Roman" w:cs="Times New Roman"/>
          <w:color w:val="000000"/>
        </w:rPr>
        <w:t>141370,г</w:t>
      </w:r>
      <w:proofErr w:type="gramStart"/>
      <w:r w:rsidRPr="00D411C3">
        <w:rPr>
          <w:rFonts w:ascii="Times New Roman" w:eastAsia="Times New Roman" w:hAnsi="Times New Roman" w:cs="Times New Roman"/>
          <w:color w:val="000000"/>
        </w:rPr>
        <w:t>.Х</w:t>
      </w:r>
      <w:proofErr w:type="gramEnd"/>
      <w:r w:rsidRPr="00D411C3">
        <w:rPr>
          <w:rFonts w:ascii="Times New Roman" w:eastAsia="Times New Roman" w:hAnsi="Times New Roman" w:cs="Times New Roman"/>
          <w:color w:val="000000"/>
        </w:rPr>
        <w:t>отьково, ул.Дачная, 1</w:t>
      </w:r>
    </w:p>
    <w:p w:rsidR="00D411C3" w:rsidRPr="00B92264" w:rsidRDefault="00D411C3" w:rsidP="00B9226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D411C3">
        <w:rPr>
          <w:rFonts w:ascii="Times New Roman" w:eastAsia="Times New Roman" w:hAnsi="Times New Roman" w:cs="Times New Roman"/>
          <w:color w:val="000000"/>
        </w:rPr>
        <w:t>тел.(8496) 543-00-90.</w:t>
      </w:r>
    </w:p>
    <w:p w:rsidR="00D411C3" w:rsidRPr="00D411C3" w:rsidRDefault="00D411C3" w:rsidP="00D411C3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D411C3" w:rsidRDefault="00D411C3" w:rsidP="00B03D94">
      <w:pPr>
        <w:jc w:val="center"/>
        <w:rPr>
          <w:rFonts w:ascii="Times New Roman" w:hAnsi="Times New Roman" w:cs="Times New Roman"/>
          <w:sz w:val="32"/>
          <w:szCs w:val="32"/>
        </w:rPr>
      </w:pPr>
      <w:r w:rsidRPr="00B92264">
        <w:rPr>
          <w:rFonts w:ascii="Times New Roman" w:eastAsia="Times New Roman" w:hAnsi="Times New Roman" w:cs="Times New Roman"/>
          <w:sz w:val="32"/>
          <w:szCs w:val="32"/>
        </w:rPr>
        <w:t xml:space="preserve">Познавательно – творческий проект для детей средней группы </w:t>
      </w:r>
      <w:r w:rsidRPr="00B92264">
        <w:rPr>
          <w:rFonts w:ascii="Times New Roman" w:hAnsi="Times New Roman" w:cs="Times New Roman"/>
          <w:sz w:val="32"/>
          <w:szCs w:val="32"/>
        </w:rPr>
        <w:t>на самоизоляции</w:t>
      </w:r>
    </w:p>
    <w:p w:rsidR="00B92264" w:rsidRPr="00B92264" w:rsidRDefault="00B92264" w:rsidP="00B03D9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11C3" w:rsidRDefault="00D411C3" w:rsidP="00B03D94">
      <w:pPr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B92264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«Мир дымковской игрушки</w:t>
      </w:r>
      <w:r w:rsidR="00E67D5B" w:rsidRPr="00B92264">
        <w:rPr>
          <w:rFonts w:ascii="Times New Roman" w:hAnsi="Times New Roman" w:cs="Times New Roman"/>
          <w:b/>
          <w:color w:val="C00000"/>
          <w:sz w:val="32"/>
          <w:szCs w:val="32"/>
        </w:rPr>
        <w:t>, радость совместного творчества</w:t>
      </w:r>
      <w:r w:rsidRPr="00B92264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»</w:t>
      </w:r>
    </w:p>
    <w:p w:rsidR="00B92264" w:rsidRPr="00B92264" w:rsidRDefault="00B92264" w:rsidP="00B03D94">
      <w:pPr>
        <w:jc w:val="center"/>
        <w:rPr>
          <w:rStyle w:val="a3"/>
          <w:rFonts w:ascii="Times New Roman" w:hAnsi="Times New Roman" w:cs="Times New Roman"/>
          <w:b w:val="0"/>
          <w:color w:val="C00000"/>
          <w:sz w:val="32"/>
          <w:szCs w:val="32"/>
        </w:rPr>
      </w:pPr>
    </w:p>
    <w:p w:rsidR="00D411C3" w:rsidRPr="00B92264" w:rsidRDefault="00D411C3" w:rsidP="00B9226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7D11274D" wp14:editId="161DB421">
            <wp:extent cx="3571875" cy="2678906"/>
            <wp:effectExtent l="19050" t="0" r="9525" b="0"/>
            <wp:docPr id="12" name="Рисунок 31" descr="https://ds04.infourok.ru/uploads/ex/1081/00170768-60c5aa7a/hello_html_m7b23d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1081/00170768-60c5aa7a/hello_html_m7b23d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64" w:rsidRDefault="00B92264" w:rsidP="00B9226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92264" w:rsidRDefault="00D411C3" w:rsidP="00B9226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22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Подготовила:</w:t>
      </w:r>
    </w:p>
    <w:p w:rsidR="00B92264" w:rsidRDefault="00B92264" w:rsidP="00B9226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11C3" w:rsidRPr="00B92264" w:rsidRDefault="00D411C3" w:rsidP="00B9226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22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Буслаева А.</w:t>
      </w:r>
      <w:proofErr w:type="gramStart"/>
      <w:r w:rsidRPr="00B922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="00B922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gramStart"/>
      <w:r w:rsidR="00B922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proofErr w:type="gramEnd"/>
      <w:r w:rsidR="00B922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высшей квалификационной категории</w:t>
      </w:r>
      <w:r w:rsidRPr="00B922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</w:t>
      </w:r>
    </w:p>
    <w:p w:rsidR="00B92264" w:rsidRDefault="00B92264" w:rsidP="00B9226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411C3" w:rsidRDefault="00B03D94" w:rsidP="00B9226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22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2020г.</w:t>
      </w:r>
    </w:p>
    <w:p w:rsidR="00B92264" w:rsidRPr="00B92264" w:rsidRDefault="00B92264" w:rsidP="00B03D9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B92264" w:rsidRDefault="00B92264" w:rsidP="003C77A0">
      <w:pPr>
        <w:pStyle w:val="a7"/>
        <w:jc w:val="right"/>
        <w:rPr>
          <w:rStyle w:val="a5"/>
          <w:rFonts w:ascii="Times New Roman" w:hAnsi="Times New Roman" w:cs="Times New Roman"/>
          <w:color w:val="231F20"/>
          <w:sz w:val="24"/>
          <w:szCs w:val="24"/>
        </w:rPr>
      </w:pPr>
    </w:p>
    <w:p w:rsidR="0084775E" w:rsidRPr="00D411C3" w:rsidRDefault="0084775E" w:rsidP="003C77A0">
      <w:pPr>
        <w:pStyle w:val="a7"/>
        <w:jc w:val="right"/>
        <w:rPr>
          <w:rFonts w:eastAsia="Times New Roman"/>
          <w:color w:val="000000"/>
        </w:rPr>
      </w:pPr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>Чем знаменито Дымково?</w:t>
      </w:r>
    </w:p>
    <w:p w:rsidR="0084775E" w:rsidRPr="0096114E" w:rsidRDefault="00D411C3" w:rsidP="003C77A0">
      <w:pPr>
        <w:pStyle w:val="a7"/>
        <w:jc w:val="right"/>
      </w:pPr>
      <w:r>
        <w:rPr>
          <w:rStyle w:val="a5"/>
          <w:color w:val="231F20"/>
        </w:rPr>
        <w:t xml:space="preserve">                                           </w:t>
      </w:r>
      <w:r w:rsidR="0084775E"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>Игрушкою своей!</w:t>
      </w:r>
    </w:p>
    <w:p w:rsidR="0084775E" w:rsidRPr="0096114E" w:rsidRDefault="0084775E" w:rsidP="003C77A0">
      <w:pPr>
        <w:pStyle w:val="a7"/>
        <w:jc w:val="right"/>
      </w:pPr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 xml:space="preserve">В ней </w:t>
      </w:r>
      <w:proofErr w:type="gramStart"/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>нету</w:t>
      </w:r>
      <w:proofErr w:type="gramEnd"/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 xml:space="preserve"> цвета дымного,</w:t>
      </w:r>
    </w:p>
    <w:p w:rsidR="0084775E" w:rsidRPr="0096114E" w:rsidRDefault="0084775E" w:rsidP="003C77A0">
      <w:pPr>
        <w:pStyle w:val="a7"/>
        <w:jc w:val="right"/>
      </w:pPr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>А есть любовь людей.</w:t>
      </w:r>
    </w:p>
    <w:p w:rsidR="0084775E" w:rsidRPr="0096114E" w:rsidRDefault="0084775E" w:rsidP="003C77A0">
      <w:pPr>
        <w:pStyle w:val="a7"/>
        <w:jc w:val="right"/>
      </w:pPr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>В ней что – то есть от радуги,</w:t>
      </w:r>
    </w:p>
    <w:p w:rsidR="0084775E" w:rsidRPr="0096114E" w:rsidRDefault="0084775E" w:rsidP="003C77A0">
      <w:pPr>
        <w:pStyle w:val="a7"/>
        <w:jc w:val="right"/>
      </w:pPr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>От капелек росы.</w:t>
      </w:r>
    </w:p>
    <w:p w:rsidR="0084775E" w:rsidRPr="0096114E" w:rsidRDefault="0084775E" w:rsidP="003C77A0">
      <w:pPr>
        <w:pStyle w:val="a7"/>
        <w:jc w:val="right"/>
      </w:pPr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>В ней что – то есть от радости,</w:t>
      </w:r>
    </w:p>
    <w:p w:rsidR="0084775E" w:rsidRPr="0096114E" w:rsidRDefault="0084775E" w:rsidP="003C77A0">
      <w:pPr>
        <w:pStyle w:val="a7"/>
        <w:jc w:val="right"/>
      </w:pPr>
      <w:proofErr w:type="gramStart"/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>Гремящей</w:t>
      </w:r>
      <w:proofErr w:type="gramEnd"/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 xml:space="preserve"> как басы.</w:t>
      </w:r>
      <w:r w:rsidR="0096114E">
        <w:rPr>
          <w:rStyle w:val="a5"/>
          <w:color w:val="231F20"/>
        </w:rPr>
        <w:t xml:space="preserve"> </w:t>
      </w:r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 xml:space="preserve">(В. </w:t>
      </w:r>
      <w:proofErr w:type="gramStart"/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>Фофанов</w:t>
      </w:r>
      <w:proofErr w:type="gramEnd"/>
      <w:r w:rsidRPr="0096114E">
        <w:rPr>
          <w:rStyle w:val="a5"/>
          <w:rFonts w:ascii="Times New Roman" w:hAnsi="Times New Roman" w:cs="Times New Roman"/>
          <w:color w:val="231F20"/>
          <w:sz w:val="24"/>
          <w:szCs w:val="24"/>
        </w:rPr>
        <w:t>)</w:t>
      </w:r>
    </w:p>
    <w:p w:rsidR="003755A4" w:rsidRPr="0007508F" w:rsidRDefault="003755A4" w:rsidP="0007508F">
      <w:pPr>
        <w:rPr>
          <w:rFonts w:ascii="Times New Roman" w:hAnsi="Times New Roman" w:cs="Times New Roman"/>
          <w:sz w:val="24"/>
          <w:szCs w:val="24"/>
        </w:rPr>
      </w:pPr>
      <w:r w:rsidRPr="0007508F">
        <w:rPr>
          <w:rFonts w:ascii="Times New Roman" w:hAnsi="Times New Roman" w:cs="Times New Roman"/>
          <w:sz w:val="24"/>
          <w:szCs w:val="24"/>
        </w:rPr>
        <w:t>Каждый взрослый человек, у которого есть самая драгоценная жемчужина на свете – ребёнок, мечтает видеть его талантливым, умным, удачливым, а самое главное – счастливым!</w:t>
      </w:r>
    </w:p>
    <w:p w:rsidR="003755A4" w:rsidRPr="0007508F" w:rsidRDefault="003755A4" w:rsidP="0007508F">
      <w:pPr>
        <w:rPr>
          <w:rFonts w:ascii="Times New Roman" w:hAnsi="Times New Roman" w:cs="Times New Roman"/>
          <w:sz w:val="24"/>
          <w:szCs w:val="24"/>
        </w:rPr>
      </w:pPr>
      <w:r w:rsidRPr="0007508F">
        <w:rPr>
          <w:rFonts w:ascii="Times New Roman" w:hAnsi="Times New Roman" w:cs="Times New Roman"/>
          <w:sz w:val="24"/>
          <w:szCs w:val="24"/>
        </w:rPr>
        <w:t>Счастье многогранно и многолико, но невозможно быть счастливым, потеряв чувство цвета, стремление к созиданию, гармонии, желанию творить прекрасное. Учить этому человека следует с раннего возраста, развивая образное восприятие и пространственное мышление, а если занятие – увлекательная игра, то восторженные глаза ребёнка будут великой наградой взрослому.</w:t>
      </w:r>
    </w:p>
    <w:p w:rsidR="0096114E" w:rsidRPr="0096114E" w:rsidRDefault="0096114E" w:rsidP="0096114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1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96114E" w:rsidRPr="0096114E" w:rsidRDefault="0096114E" w:rsidP="0096114E">
      <w:pPr>
        <w:pStyle w:val="a4"/>
        <w:spacing w:before="0" w:beforeAutospacing="0" w:after="240" w:afterAutospacing="0"/>
        <w:rPr>
          <w:color w:val="000000"/>
        </w:rPr>
      </w:pPr>
      <w:r w:rsidRPr="0096114E">
        <w:rPr>
          <w:color w:val="000000"/>
        </w:rPr>
        <w:t xml:space="preserve">В наше время самой актуальной темой с самого раннего возраста научить детей доброте, терпению, умению сопереживать, помогать другим людям. Перспективный путь – воспитывать наших детей на русских народных традициях, на истории нашего народа. А для этого нет лучшего пути, чем знакомство детей с народными промыслами России, мастерством народных умельцев, русским фольклором. Это позволяет детям почувствовать себя частью великого русского народа, ощутить гордость за свою страну, богатую славными традициями. </w:t>
      </w:r>
    </w:p>
    <w:p w:rsidR="00745EBD" w:rsidRDefault="0096114E" w:rsidP="00745EBD">
      <w:pPr>
        <w:pStyle w:val="a7"/>
      </w:pPr>
      <w:r w:rsidRPr="0096114E">
        <w:rPr>
          <w:rFonts w:ascii="Times New Roman" w:hAnsi="Times New Roman" w:cs="Times New Roman"/>
          <w:sz w:val="24"/>
          <w:szCs w:val="24"/>
        </w:rPr>
        <w:t>А обратиться к нашим истокам помогает - народное творчество: колыбельные песни, сказки, народные игры, праздники, частушки и декоративно-прикладное искусств</w:t>
      </w:r>
      <w:proofErr w:type="gramStart"/>
      <w:r w:rsidRPr="0096114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6114E">
        <w:rPr>
          <w:rFonts w:ascii="Times New Roman" w:hAnsi="Times New Roman" w:cs="Times New Roman"/>
          <w:sz w:val="24"/>
          <w:szCs w:val="24"/>
        </w:rPr>
        <w:t xml:space="preserve"> все это близко и интересно детям.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45EBD" w:rsidRDefault="0096114E" w:rsidP="00745EBD">
      <w:pPr>
        <w:pStyle w:val="a7"/>
      </w:pPr>
      <w:r w:rsidRPr="00745EBD">
        <w:rPr>
          <w:rFonts w:ascii="Times New Roman" w:eastAsia="Times New Roman" w:hAnsi="Times New Roman" w:cs="Times New Roman"/>
          <w:b/>
          <w:sz w:val="24"/>
          <w:szCs w:val="24"/>
        </w:rPr>
        <w:t>Вид проекта</w:t>
      </w:r>
      <w:r w:rsidRPr="0096114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познавательно - творческий.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45EBD" w:rsidRDefault="0096114E" w:rsidP="00745EBD">
      <w:pPr>
        <w:pStyle w:val="a7"/>
      </w:pPr>
      <w:r w:rsidRPr="00745EBD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проекта</w:t>
      </w:r>
      <w:r w:rsidRPr="0096114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кратко</w:t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срочный (</w:t>
      </w:r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май</w:t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7508F" w:rsidRDefault="0096114E" w:rsidP="00745EBD">
      <w:pPr>
        <w:pStyle w:val="a7"/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07508F">
        <w:rPr>
          <w:rFonts w:ascii="Times New Roman" w:eastAsia="Times New Roman" w:hAnsi="Times New Roman" w:cs="Times New Roman"/>
          <w:b/>
          <w:sz w:val="24"/>
          <w:szCs w:val="24"/>
        </w:rPr>
        <w:t>Участники проекта</w:t>
      </w:r>
      <w:r w:rsidRPr="0096114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воспитатель, родители, дети средней группы</w:t>
      </w:r>
      <w:proofErr w:type="gramStart"/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96114E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</w:rPr>
        <w:t>.</w:t>
      </w:r>
      <w:proofErr w:type="gramEnd"/>
    </w:p>
    <w:p w:rsidR="0007508F" w:rsidRDefault="0007508F" w:rsidP="00745EBD">
      <w:pPr>
        <w:pStyle w:val="a7"/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</w:p>
    <w:p w:rsidR="0096114E" w:rsidRPr="00745EBD" w:rsidRDefault="0096114E" w:rsidP="00745EB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07508F">
        <w:rPr>
          <w:rFonts w:ascii="Times New Roman" w:eastAsia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 </w:t>
      </w:r>
      <w:r w:rsidRPr="0007508F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745EB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Формирование и развитие основ духовно-нравственной культуры детей посредством ознакомления с народными промыслами - дымковской игрушкой, росписью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745EBD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  <w:r w:rsidRPr="00745EB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114E" w:rsidRPr="0096114E" w:rsidRDefault="0096114E" w:rsidP="0096114E">
      <w:pPr>
        <w:pStyle w:val="a7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Познакомить с дымковской игрушкой, с элементами дымковской росписи.</w:t>
      </w:r>
      <w:r w:rsidRPr="0096114E">
        <w:rPr>
          <w:rFonts w:ascii="Times New Roman" w:eastAsia="Times New Roman" w:hAnsi="Times New Roman" w:cs="Times New Roman"/>
          <w:sz w:val="24"/>
          <w:szCs w:val="24"/>
        </w:rPr>
        <w:br/>
      </w:r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Развивать художественный вкус в результате изготовления поделок</w:t>
      </w:r>
      <w:proofErr w:type="gramStart"/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..</w:t>
      </w:r>
      <w:r w:rsidRPr="0096114E">
        <w:rPr>
          <w:rFonts w:ascii="Times New Roman" w:eastAsia="Times New Roman" w:hAnsi="Times New Roman" w:cs="Times New Roman"/>
          <w:sz w:val="24"/>
          <w:szCs w:val="24"/>
        </w:rPr>
        <w:br/>
      </w:r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gramEnd"/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Учить создавать изображения по мотивам дымковской росписи.</w:t>
      </w:r>
      <w:r w:rsidRPr="0096114E">
        <w:rPr>
          <w:rFonts w:ascii="Times New Roman" w:eastAsia="Times New Roman" w:hAnsi="Times New Roman" w:cs="Times New Roman"/>
          <w:sz w:val="24"/>
          <w:szCs w:val="24"/>
        </w:rPr>
        <w:br/>
      </w:r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Учить видеть красоту дымковской игрушки.</w:t>
      </w:r>
    </w:p>
    <w:p w:rsidR="0096114E" w:rsidRPr="0096114E" w:rsidRDefault="0096114E" w:rsidP="0096114E">
      <w:pPr>
        <w:pStyle w:val="a7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-Развивать познавательную активность, зрительную память, внимание, любознательность. </w:t>
      </w:r>
    </w:p>
    <w:p w:rsidR="0096114E" w:rsidRPr="0096114E" w:rsidRDefault="0096114E" w:rsidP="0096114E">
      <w:pPr>
        <w:pStyle w:val="a7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Развивать моторику рук и тонких движений пальцев. </w:t>
      </w:r>
    </w:p>
    <w:p w:rsidR="0096114E" w:rsidRPr="0096114E" w:rsidRDefault="0096114E" w:rsidP="0096114E">
      <w:pPr>
        <w:pStyle w:val="a7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Развивать все компоненты связной речи, ее грамматический строй, диалогическую речь, навыки общения.</w:t>
      </w:r>
    </w:p>
    <w:p w:rsidR="0096114E" w:rsidRPr="0096114E" w:rsidRDefault="0096114E" w:rsidP="0096114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9611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- Воспитывать любовь к народно-прикладному искусству, к народному творчеству. - Воспитывать уважение к работе мастеров</w:t>
      </w:r>
      <w:r w:rsidRPr="0096114E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</w:rPr>
        <w:t>.</w:t>
      </w:r>
    </w:p>
    <w:p w:rsidR="0084775E" w:rsidRPr="0084775E" w:rsidRDefault="0084775E" w:rsidP="0084775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84775E" w:rsidRPr="0096114E" w:rsidRDefault="0084775E" w:rsidP="0084775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D411C3" w:rsidRDefault="0084775E" w:rsidP="00D411C3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D411C3">
        <w:rPr>
          <w:rFonts w:ascii="Times New Roman" w:eastAsia="Times New Roman" w:hAnsi="Times New Roman" w:cs="Times New Roman"/>
          <w:b/>
          <w:sz w:val="24"/>
          <w:szCs w:val="24"/>
        </w:rPr>
        <w:t>Этапы реализации проекта:</w:t>
      </w:r>
    </w:p>
    <w:p w:rsidR="00180BBE" w:rsidRDefault="0084775E" w:rsidP="00D411C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1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этап – подготовительный.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Определить цели и задачи проекта.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Разработать план реализации проекта.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Выбрать формы и методы для реализации проекта.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Изучить литературу истории дымковского промысла.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Подобрать методическую и художественную литературу по теме для организации </w:t>
      </w:r>
      <w:r w:rsidR="00D411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деятельности дома 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детьми.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Подобрать информационный материал для родителей по теме проекта.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Создать необходимые условия для реализации проекта.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61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этап – практический.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Создать в группе </w:t>
      </w:r>
      <w:r w:rsidR="00745E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WATSAP</w:t>
      </w:r>
      <w:r w:rsidR="00745EBD" w:rsidRPr="00745E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центр по народному декоративно – прикладному искусству, пополн</w:t>
      </w:r>
      <w:r w:rsidR="00092C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ить его материалом (иллюстрации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игруш</w:t>
      </w:r>
      <w:r w:rsidR="00092C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ек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альбом зарисовок).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Привлечь родителей к подбору иллюстративного и фотоматериала по теме проекта для создания альбома.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Привлечь родителей к подбору энциклопедической и художественной литературы для детей </w:t>
      </w:r>
      <w:r w:rsidR="000B01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дому, 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тему: «Дымковская игрушка».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Организовать образовательную деятельность с детьми</w:t>
      </w:r>
      <w:r w:rsidR="00745EBD" w:rsidRPr="00745E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45E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ДОМА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45E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формированию целостной картины мира на тему: «История возникновения дымковской игрушки».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45E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45E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45EBD"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лепке по мотивам дымковских игрушек </w:t>
      </w:r>
      <w:r w:rsidR="00745E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45E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745E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  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декоративному рисованию на тему: «Роспись дымковских игрушек».</w:t>
      </w:r>
      <w:proofErr w:type="gramStart"/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Раскрашивание карандашами по предложенному образцу (раскраски)</w:t>
      </w:r>
      <w:r w:rsidR="000B01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используя интернет ресурс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-Беседы с детьми по теме проекта.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-Развивающие игры.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80BBE" w:rsidRDefault="0084775E" w:rsidP="00180BBE">
      <w:pPr>
        <w:pStyle w:val="1"/>
        <w:spacing w:before="0" w:after="30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«Дымковское Лото».</w:t>
      </w:r>
      <w:r w:rsidR="00180BBE" w:rsidRPr="00180B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80B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="00180BBE"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«Найди такой же узор».</w:t>
      </w:r>
    </w:p>
    <w:p w:rsidR="00745EBD" w:rsidRPr="00D411C3" w:rsidRDefault="00745EBD" w:rsidP="00180BB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0BBE" w:rsidRDefault="00745EBD" w:rsidP="0096114E">
      <w:pPr>
        <w:pStyle w:val="1"/>
        <w:spacing w:before="0" w:after="30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180B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2276704" cy="1704975"/>
            <wp:effectExtent l="19050" t="0" r="9296" b="0"/>
            <wp:docPr id="13" name="Рисунок 13" descr="https://www.maam.ru/upload/blogs/detsad-236750-144508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36750-14450844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36" cy="17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B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</w:t>
      </w:r>
      <w:r w:rsidR="00180BBE" w:rsidRPr="00180BB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96206" cy="1524000"/>
            <wp:effectExtent l="19050" t="0" r="8844" b="0"/>
            <wp:docPr id="24" name="Рисунок 16" descr="https://www.maam.ru/upload/blogs/detsad-1263271-15056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1263271-1505661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06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75E"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80BBE" w:rsidRDefault="00180BBE" w:rsidP="0096114E">
      <w:pPr>
        <w:pStyle w:val="1"/>
        <w:spacing w:before="0" w:after="30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180BBE" w:rsidSect="00180B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45EBD" w:rsidRDefault="0084775E" w:rsidP="0096114E">
      <w:pPr>
        <w:pStyle w:val="1"/>
        <w:spacing w:before="0" w:after="30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3. «Собери узор».</w:t>
      </w:r>
    </w:p>
    <w:p w:rsidR="0007508F" w:rsidRDefault="00745EBD" w:rsidP="0096114E">
      <w:pPr>
        <w:pStyle w:val="1"/>
        <w:spacing w:before="0" w:after="30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276475" cy="1706964"/>
            <wp:effectExtent l="19050" t="0" r="9525" b="0"/>
            <wp:docPr id="19" name="Рисунок 19" descr="https://fsd.multiurok.ru/html/2017/01/21/s_5882a44873c74/53280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7/01/21/s_5882a44873c74/532802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10" cy="170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BBE">
        <w:rPr>
          <w:noProof/>
        </w:rPr>
        <w:drawing>
          <wp:inline distT="0" distB="0" distL="0" distR="0">
            <wp:extent cx="2333625" cy="1750219"/>
            <wp:effectExtent l="19050" t="0" r="9525" b="0"/>
            <wp:docPr id="20" name="Рисунок 22" descr="https://ds03.infourok.ru/uploads/ex/08cd/0006234c-a44259a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8cd/0006234c-a44259a4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8F" w:rsidRDefault="0084775E" w:rsidP="0096114E">
      <w:pPr>
        <w:pStyle w:val="1"/>
        <w:spacing w:before="0" w:after="30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«Собери целое».</w:t>
      </w:r>
    </w:p>
    <w:p w:rsidR="00180BBE" w:rsidRPr="00180BBE" w:rsidRDefault="00180BBE" w:rsidP="00180BBE">
      <w:r w:rsidRPr="00180BBE">
        <w:rPr>
          <w:noProof/>
        </w:rPr>
        <w:drawing>
          <wp:inline distT="0" distB="0" distL="0" distR="0">
            <wp:extent cx="1438275" cy="2097485"/>
            <wp:effectExtent l="19050" t="0" r="9525" b="0"/>
            <wp:docPr id="23" name="Рисунок 25" descr="https://img14.postila.io/resize?w=624&amp;src=%2Fdata%2Fb7%2F1e%2F63%2F31%2Fb71e6331b300f215a21c872c40430a76eb79b8b6e0229a2d974b993833c55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14.postila.io/resize?w=624&amp;src=%2Fdata%2Fb7%2F1e%2F63%2F31%2Fb71e6331b300f215a21c872c40430a76eb79b8b6e0229a2d974b993833c55f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22" cy="20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Default="0084775E" w:rsidP="00180BBE">
      <w:pPr>
        <w:rPr>
          <w:rFonts w:ascii="Times New Roman" w:hAnsi="Times New Roman" w:cs="Times New Roman"/>
          <w:b/>
          <w:color w:val="2E2E2E"/>
          <w:sz w:val="28"/>
          <w:szCs w:val="28"/>
        </w:rPr>
      </w:pP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Заключительный.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Выставка рисунков по теме, поделок.</w:t>
      </w:r>
      <w:proofErr w:type="gramStart"/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Оформление консультаций для родителей «Роль народной игрушки в воспитании дошкольника»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-Организация и проведение выставки семейных работ «Веселая ярмарка».</w:t>
      </w:r>
      <w:r w:rsidRPr="00847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3C77A0" w:rsidRDefault="003C77A0" w:rsidP="00180BBE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</w:rPr>
      </w:pPr>
    </w:p>
    <w:p w:rsidR="003C77A0" w:rsidRDefault="003C77A0" w:rsidP="00180BBE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</w:rPr>
      </w:pPr>
    </w:p>
    <w:p w:rsidR="003C77A0" w:rsidRDefault="003C77A0" w:rsidP="00180BBE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</w:rPr>
      </w:pPr>
    </w:p>
    <w:p w:rsidR="003C77A0" w:rsidRDefault="003C77A0" w:rsidP="00180BBE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</w:rPr>
      </w:pPr>
    </w:p>
    <w:p w:rsidR="003C77A0" w:rsidRDefault="003C77A0" w:rsidP="00180BBE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</w:rPr>
      </w:pPr>
    </w:p>
    <w:p w:rsidR="003C77A0" w:rsidRDefault="003C77A0" w:rsidP="00180BBE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</w:rPr>
      </w:pPr>
    </w:p>
    <w:p w:rsidR="003C77A0" w:rsidRDefault="003C77A0" w:rsidP="00180BBE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</w:rPr>
      </w:pPr>
    </w:p>
    <w:p w:rsidR="003C77A0" w:rsidRDefault="003C77A0" w:rsidP="00180BBE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</w:rPr>
      </w:pPr>
    </w:p>
    <w:p w:rsidR="00180BBE" w:rsidRPr="003C77A0" w:rsidRDefault="00D411C3" w:rsidP="00180BBE">
      <w:pPr>
        <w:jc w:val="center"/>
        <w:rPr>
          <w:rFonts w:ascii="Times New Roman" w:hAnsi="Times New Roman" w:cs="Times New Roman"/>
          <w:color w:val="2E2E2E"/>
          <w:sz w:val="28"/>
          <w:szCs w:val="28"/>
        </w:rPr>
      </w:pPr>
      <w:r w:rsidRPr="003C77A0">
        <w:rPr>
          <w:rFonts w:ascii="Times New Roman" w:hAnsi="Times New Roman" w:cs="Times New Roman"/>
          <w:b/>
          <w:color w:val="2E2E2E"/>
          <w:sz w:val="28"/>
          <w:szCs w:val="28"/>
        </w:rPr>
        <w:lastRenderedPageBreak/>
        <w:t>Информация для родителей</w:t>
      </w:r>
      <w:r w:rsidRPr="003C77A0">
        <w:rPr>
          <w:rFonts w:ascii="Times New Roman" w:hAnsi="Times New Roman" w:cs="Times New Roman"/>
          <w:color w:val="2E2E2E"/>
          <w:sz w:val="28"/>
          <w:szCs w:val="28"/>
        </w:rPr>
        <w:t>.</w:t>
      </w:r>
    </w:p>
    <w:p w:rsidR="00180BBE" w:rsidRPr="003C77A0" w:rsidRDefault="00180BBE" w:rsidP="00180BBE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77A0">
        <w:rPr>
          <w:rFonts w:ascii="Times New Roman" w:hAnsi="Times New Roman" w:cs="Times New Roman"/>
          <w:b/>
          <w:i/>
          <w:sz w:val="28"/>
          <w:szCs w:val="28"/>
        </w:rPr>
        <w:t>История дымковской игрушки</w:t>
      </w:r>
    </w:p>
    <w:p w:rsidR="00180BBE" w:rsidRPr="003C77A0" w:rsidRDefault="00180BBE" w:rsidP="00180BBE">
      <w:pPr>
        <w:pStyle w:val="a7"/>
        <w:rPr>
          <w:rFonts w:ascii="Times New Roman" w:hAnsi="Times New Roman" w:cs="Times New Roman"/>
          <w:sz w:val="28"/>
          <w:szCs w:val="28"/>
        </w:rPr>
      </w:pPr>
      <w:r w:rsidRPr="003C77A0">
        <w:rPr>
          <w:rFonts w:ascii="Times New Roman" w:hAnsi="Times New Roman" w:cs="Times New Roman"/>
          <w:sz w:val="28"/>
          <w:szCs w:val="28"/>
        </w:rPr>
        <w:t> </w:t>
      </w:r>
    </w:p>
    <w:p w:rsidR="00180BBE" w:rsidRPr="003C77A0" w:rsidRDefault="00180BBE" w:rsidP="00180BBE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  <w:u w:val="single"/>
        </w:rPr>
        <w:t>Предварим рассказ о дымковской игрушке двумя многозначительными фактами:</w:t>
      </w:r>
    </w:p>
    <w:p w:rsidR="00180BBE" w:rsidRPr="003C77A0" w:rsidRDefault="00180BBE" w:rsidP="00180BBE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 </w:t>
      </w:r>
    </w:p>
    <w:p w:rsidR="00180BBE" w:rsidRPr="003C77A0" w:rsidRDefault="00180BBE" w:rsidP="00180BBE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она изготавливается мастерами уже более 400 лет;</w:t>
      </w:r>
    </w:p>
    <w:p w:rsidR="00180BBE" w:rsidRPr="003C77A0" w:rsidRDefault="00180BBE" w:rsidP="00180BBE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эти фигурки известны и любимы не только в нашей стране, но и за рубежом.</w:t>
      </w:r>
    </w:p>
    <w:p w:rsidR="00180BBE" w:rsidRPr="003C77A0" w:rsidRDefault="00180BBE" w:rsidP="00180BBE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 </w:t>
      </w:r>
    </w:p>
    <w:p w:rsidR="00180BBE" w:rsidRPr="003C77A0" w:rsidRDefault="00180BBE" w:rsidP="00180BBE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 </w:t>
      </w:r>
    </w:p>
    <w:p w:rsidR="00180BBE" w:rsidRPr="000C21D3" w:rsidRDefault="00180BBE" w:rsidP="00180BB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1D3">
        <w:rPr>
          <w:rFonts w:ascii="Times New Roman" w:hAnsi="Times New Roman" w:cs="Times New Roman"/>
          <w:b/>
          <w:sz w:val="24"/>
          <w:szCs w:val="24"/>
        </w:rPr>
        <w:t>Дымковские игрушки (картинки)</w:t>
      </w:r>
    </w:p>
    <w:p w:rsidR="00180BBE" w:rsidRPr="003C77A0" w:rsidRDefault="00180BBE" w:rsidP="00180BBE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 </w:t>
      </w:r>
    </w:p>
    <w:p w:rsidR="00180BBE" w:rsidRPr="003C77A0" w:rsidRDefault="00180BBE" w:rsidP="00180BBE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В полной мере помогут представить разнообразие и красоту дымковской игрушки картинки ниже.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2712079" cy="1826134"/>
            <wp:effectExtent l="19050" t="0" r="0" b="0"/>
            <wp:docPr id="37" name="Рисунок 37" descr="дымков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ымков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18" cy="182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A0">
        <w:rPr>
          <w:noProof/>
        </w:rPr>
        <w:t xml:space="preserve">     </w:t>
      </w:r>
      <w:r w:rsidRPr="003C77A0">
        <w:rPr>
          <w:noProof/>
        </w:rPr>
        <w:drawing>
          <wp:inline distT="0" distB="0" distL="0" distR="0">
            <wp:extent cx="2905125" cy="1936750"/>
            <wp:effectExtent l="19050" t="0" r="9525" b="0"/>
            <wp:docPr id="26" name="Рисунок 38" descr="рассказ о дымковской игруш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ссказ о дымковской игрушк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7" cy="19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2279456" cy="1990725"/>
            <wp:effectExtent l="19050" t="0" r="6544" b="0"/>
            <wp:docPr id="39" name="Рисунок 39" descr="дымковск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ымковские игруш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56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A0">
        <w:rPr>
          <w:noProof/>
        </w:rPr>
        <w:t xml:space="preserve">                          </w:t>
      </w:r>
      <w:r w:rsidRPr="003C77A0">
        <w:rPr>
          <w:noProof/>
        </w:rPr>
        <w:drawing>
          <wp:inline distT="0" distB="0" distL="0" distR="0">
            <wp:extent cx="2209800" cy="2681224"/>
            <wp:effectExtent l="19050" t="0" r="0" b="0"/>
            <wp:docPr id="27" name="Рисунок 40" descr="дымковская игруш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ымковская игруш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8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A0">
        <w:br/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lastRenderedPageBreak/>
        <w:drawing>
          <wp:inline distT="0" distB="0" distL="0" distR="0">
            <wp:extent cx="2825060" cy="2123503"/>
            <wp:effectExtent l="19050" t="0" r="0" b="0"/>
            <wp:docPr id="41" name="Рисунок 41" descr="дымков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ымков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60" cy="21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A0">
        <w:rPr>
          <w:noProof/>
        </w:rPr>
        <w:t xml:space="preserve"> </w:t>
      </w:r>
      <w:r w:rsidRPr="003C77A0">
        <w:rPr>
          <w:noProof/>
        </w:rPr>
        <w:drawing>
          <wp:inline distT="0" distB="0" distL="0" distR="0">
            <wp:extent cx="3000376" cy="2000250"/>
            <wp:effectExtent l="19050" t="0" r="9524" b="0"/>
            <wp:docPr id="29" name="Рисунок 42" descr="глиняны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линяные игруш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71" cy="200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5715000" cy="4057650"/>
            <wp:effectExtent l="19050" t="0" r="0" b="0"/>
            <wp:docPr id="43" name="Рисунок 43" descr="дымковская игруш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ымковская игрушка фото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2705100" cy="2028825"/>
            <wp:effectExtent l="19050" t="0" r="0" b="0"/>
            <wp:docPr id="44" name="Рисунок 44" descr="дым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ымков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A0">
        <w:rPr>
          <w:noProof/>
        </w:rPr>
        <w:drawing>
          <wp:inline distT="0" distB="0" distL="0" distR="0">
            <wp:extent cx="2962275" cy="1856359"/>
            <wp:effectExtent l="19050" t="0" r="9525" b="0"/>
            <wp:docPr id="30" name="Рисунок 45" descr="глинян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линяная игрушк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5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A0">
        <w:br/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center"/>
      </w:pPr>
      <w:r w:rsidRPr="003C77A0">
        <w:rPr>
          <w:noProof/>
        </w:rPr>
        <w:lastRenderedPageBreak/>
        <w:drawing>
          <wp:inline distT="0" distB="0" distL="0" distR="0">
            <wp:extent cx="4371975" cy="2914650"/>
            <wp:effectExtent l="19050" t="0" r="9525" b="0"/>
            <wp:docPr id="46" name="Рисунок 46" descr="дымковская игрушка рассказ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ымковская игрушка рассказ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2667000" cy="2000250"/>
            <wp:effectExtent l="19050" t="0" r="0" b="0"/>
            <wp:docPr id="47" name="Рисунок 47" descr="дымковская игрушка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ымковская игрушка раскрас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A0">
        <w:rPr>
          <w:noProof/>
        </w:rPr>
        <w:drawing>
          <wp:inline distT="0" distB="0" distL="0" distR="0">
            <wp:extent cx="2466975" cy="2002361"/>
            <wp:effectExtent l="19050" t="0" r="9525" b="0"/>
            <wp:docPr id="32" name="Рисунок 48" descr="игрушки из г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игрушки из глины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05" cy="200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center"/>
      </w:pP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2834548" cy="2352675"/>
            <wp:effectExtent l="19050" t="0" r="3902" b="0"/>
            <wp:docPr id="50" name="Рисунок 50" descr="дымковская слоб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ымковская слобод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48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7A0">
        <w:rPr>
          <w:noProof/>
        </w:rPr>
        <w:drawing>
          <wp:inline distT="0" distB="0" distL="0" distR="0">
            <wp:extent cx="2924175" cy="2061543"/>
            <wp:effectExtent l="19050" t="0" r="0" b="0"/>
            <wp:docPr id="33" name="Рисунок 51" descr="дымковская игруш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ымковская игруш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12" cy="206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Название промыслу дала Дымковская слобода, где начали делать эти глиняные фигурки. Уже давно это поселение является частью города Кирова, раньше носившего названия Хлынов и Вятка.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lastRenderedPageBreak/>
        <w:t> Большой спрос на поделки из глины, а также наличие больших запасов этого </w:t>
      </w:r>
      <w:hyperlink r:id="rId26" w:tooltip="Поделки из природных материалов своими руками для детей и взрослых (28 фото)" w:history="1">
        <w:r w:rsidRPr="003C77A0">
          <w:rPr>
            <w:rStyle w:val="a6"/>
            <w:color w:val="auto"/>
          </w:rPr>
          <w:t>природного материала</w:t>
        </w:r>
      </w:hyperlink>
      <w:r w:rsidRPr="003C77A0">
        <w:t xml:space="preserve"> сделали Дымковскую слободу местом зарождения известного народного промысла. Конечно, облик первых поделок был далек от </w:t>
      </w:r>
      <w:proofErr w:type="gramStart"/>
      <w:r w:rsidRPr="003C77A0">
        <w:t>канонического</w:t>
      </w:r>
      <w:proofErr w:type="gramEnd"/>
      <w:r w:rsidRPr="003C77A0">
        <w:t>, но со временем сформировались знакомые нам облик и орнаментика дымковской игрушки.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Появление первых глиняных поделок в Дымково датируется XV-XVI веками. К этому времени игрушка теряет свое сакральное значение, определявшее простоту ее формы: языческое мировоззрение славян и дохристианские обряды остались в прошлом. Форма изделий начинает меняться, они становятся красивыми и разноцветными.</w:t>
      </w:r>
    </w:p>
    <w:p w:rsidR="00180BBE" w:rsidRPr="003C77A0" w:rsidRDefault="00180BBE" w:rsidP="003C77A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Традиции и техники изготовления первых мастеров сохранились и до наших дней. Известная нам сегодня дымковская игрушка отразила элементы русского быта XIX века, позднее появились образы бравых кавалеров и модниц-барынь.</w:t>
      </w:r>
    </w:p>
    <w:p w:rsidR="003C77A0" w:rsidRPr="003C77A0" w:rsidRDefault="003C77A0" w:rsidP="003C77A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 xml:space="preserve">После больших потрясений начала ХХ века промысел практически исчез. Его возрождение произошло благодаря потомственной мастерице Анне Афанасьевне </w:t>
      </w:r>
      <w:proofErr w:type="spellStart"/>
      <w:r w:rsidRPr="003C77A0">
        <w:t>Мезриной</w:t>
      </w:r>
      <w:proofErr w:type="spellEnd"/>
      <w:r w:rsidRPr="003C77A0">
        <w:t>, бережно сохранившей традиции создания игрушки.</w:t>
      </w:r>
    </w:p>
    <w:p w:rsidR="00180BBE" w:rsidRPr="003C77A0" w:rsidRDefault="003C77A0" w:rsidP="003C77A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 xml:space="preserve">В начале 30-х </w:t>
      </w:r>
      <w:proofErr w:type="spellStart"/>
      <w:proofErr w:type="gramStart"/>
      <w:r w:rsidRPr="003C77A0">
        <w:t>гг</w:t>
      </w:r>
      <w:proofErr w:type="spellEnd"/>
      <w:proofErr w:type="gramEnd"/>
      <w:r w:rsidRPr="003C77A0">
        <w:t xml:space="preserve"> мастерица вместе с художником и первым исследователем этого народного промысла Алексеем Ивановичем </w:t>
      </w:r>
      <w:proofErr w:type="spellStart"/>
      <w:r w:rsidRPr="003C77A0">
        <w:t>Деньшиным</w:t>
      </w:r>
      <w:proofErr w:type="spellEnd"/>
      <w:r w:rsidRPr="003C77A0">
        <w:t xml:space="preserve"> собрала вокруг себя энтузиастов, желавших воссоздать уникальную дымковскую игрушку.</w:t>
      </w:r>
    </w:p>
    <w:p w:rsidR="00180BBE" w:rsidRPr="003C77A0" w:rsidRDefault="00180BBE" w:rsidP="003C77A0">
      <w:pPr>
        <w:pStyle w:val="a4"/>
        <w:shd w:val="clear" w:color="auto" w:fill="FFFFFF"/>
        <w:spacing w:before="0" w:beforeAutospacing="0" w:after="150" w:afterAutospacing="0"/>
        <w:jc w:val="center"/>
      </w:pPr>
      <w:r w:rsidRPr="003C77A0">
        <w:rPr>
          <w:noProof/>
        </w:rPr>
        <w:drawing>
          <wp:inline distT="0" distB="0" distL="0" distR="0">
            <wp:extent cx="3076287" cy="2209800"/>
            <wp:effectExtent l="19050" t="0" r="0" b="0"/>
            <wp:docPr id="53" name="Рисунок 53" descr="изготовление дымковской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зготовление дымковской игрушк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8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 xml:space="preserve">Мастерицы того времени не только хранили старые традиции, но и привнесли новизну в облик глиняных поделок, а также придумали новые сюжеты. Так мастерица Е.А. Кошкина достигла больших успехов в создании групповых композиций. Ее работа «Продажа дымковских игрушек» была представлена на международной выставке в Париже в 1937 году и получила большую известность. Мастерице О. И. Коноваловой (дочери А.А. </w:t>
      </w:r>
      <w:proofErr w:type="spellStart"/>
      <w:r w:rsidRPr="003C77A0">
        <w:t>Мезриной</w:t>
      </w:r>
      <w:proofErr w:type="spellEnd"/>
      <w:r w:rsidRPr="003C77A0">
        <w:t>) нравилось создавать образы животных, а мастерица Е.И. Пенкина предпочитала воплощать в своих композициях бытовые сюжеты.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0" w:afterAutospacing="0"/>
        <w:jc w:val="both"/>
      </w:pPr>
      <w:r w:rsidRPr="003C77A0">
        <w:t>В начале Великой Отечественной войны изготовление фигурок практически прекратилось: Кировская область находилась в тылу, и ее жители стали работать для фронта. Однако яркие поделки очень понравились эвакуированным, и мастерицы снова взялись за их создание.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lastRenderedPageBreak/>
        <w:t> </w:t>
      </w:r>
    </w:p>
    <w:p w:rsidR="00180BBE" w:rsidRPr="000C21D3" w:rsidRDefault="00180BBE" w:rsidP="000C21D3">
      <w:pPr>
        <w:pStyle w:val="a4"/>
        <w:shd w:val="clear" w:color="auto" w:fill="FFFFFF"/>
        <w:spacing w:before="0" w:beforeAutospacing="0" w:after="150" w:afterAutospacing="0"/>
        <w:jc w:val="center"/>
        <w:rPr>
          <w:b/>
        </w:rPr>
      </w:pPr>
      <w:r w:rsidRPr="000C21D3">
        <w:rPr>
          <w:b/>
        </w:rPr>
        <w:t>Система образов и сюжетов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Если сравнивать сохранившиеся изображения первых изделий с современными образцами этого народного искусства, то нельзя не заметить, что за сотни лет их создатели шагнули далеко вперед. Игрушка избавилась от простоты формы и орнаментики и стала более декоративной, значительно увеличилось и количество сюжетов.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  <w:r w:rsidRPr="003C77A0">
        <w:rPr>
          <w:u w:val="single"/>
        </w:rPr>
        <w:t>Хотя мастера и утверждают, что нет двух абсолютно одинаковых фигурок, можно выделить пять основных типовых групп:</w:t>
      </w:r>
    </w:p>
    <w:p w:rsidR="00180BBE" w:rsidRPr="003C77A0" w:rsidRDefault="00180BBE" w:rsidP="00180BB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77A0">
        <w:rPr>
          <w:rStyle w:val="a3"/>
          <w:rFonts w:ascii="Times New Roman" w:hAnsi="Times New Roman" w:cs="Times New Roman"/>
          <w:sz w:val="24"/>
          <w:szCs w:val="24"/>
        </w:rPr>
        <w:t>Женские образы</w:t>
      </w:r>
      <w:r w:rsidRPr="003C77A0">
        <w:rPr>
          <w:rFonts w:ascii="Times New Roman" w:hAnsi="Times New Roman" w:cs="Times New Roman"/>
          <w:sz w:val="24"/>
          <w:szCs w:val="24"/>
        </w:rPr>
        <w:t> (барышни и барыни, няньки-кормилицы с ребенком на руках, водоноски). У дам – корсеты и кринолины, зонтики в руках, модные шляпки и наряды; кормилицы в кокошниках, широких юбках, передниках с оборками. Статичные фигурки, исполненные величественности и достоинства.</w:t>
      </w:r>
    </w:p>
    <w:p w:rsidR="00180BBE" w:rsidRPr="003C77A0" w:rsidRDefault="00180BBE" w:rsidP="00180BB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77A0">
        <w:rPr>
          <w:rStyle w:val="a3"/>
          <w:rFonts w:ascii="Times New Roman" w:hAnsi="Times New Roman" w:cs="Times New Roman"/>
          <w:sz w:val="24"/>
          <w:szCs w:val="24"/>
        </w:rPr>
        <w:t>Кавалеры</w:t>
      </w:r>
      <w:r w:rsidRPr="003C77A0">
        <w:rPr>
          <w:rFonts w:ascii="Times New Roman" w:hAnsi="Times New Roman" w:cs="Times New Roman"/>
          <w:sz w:val="24"/>
          <w:szCs w:val="24"/>
        </w:rPr>
        <w:t>, часто изображаются верхом в профиль. По сравнению с женскими образами меньше по размеру и выглядят проще.</w:t>
      </w:r>
    </w:p>
    <w:p w:rsidR="00180BBE" w:rsidRPr="003C77A0" w:rsidRDefault="00180BBE" w:rsidP="00180BB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77A0">
        <w:rPr>
          <w:rStyle w:val="a3"/>
          <w:rFonts w:ascii="Times New Roman" w:hAnsi="Times New Roman" w:cs="Times New Roman"/>
          <w:sz w:val="24"/>
          <w:szCs w:val="24"/>
        </w:rPr>
        <w:t>Животные</w:t>
      </w:r>
      <w:r w:rsidRPr="003C77A0">
        <w:rPr>
          <w:rFonts w:ascii="Times New Roman" w:hAnsi="Times New Roman" w:cs="Times New Roman"/>
          <w:sz w:val="24"/>
          <w:szCs w:val="24"/>
        </w:rPr>
        <w:t>. Изначально создавались фигурки, изображающие тотемных зверей: барана, козла, оленя, медведя, постепенно добавились и образы разных домашних животных. Отличительный признак этого типа: вскинутая голова и короткие ножки, широко расставленные. Часто фигурки «наряжают» в яркие красочные костюмы музыкантов с инструментами в руках.</w:t>
      </w:r>
    </w:p>
    <w:p w:rsidR="00180BBE" w:rsidRPr="003C77A0" w:rsidRDefault="00180BBE" w:rsidP="00180BB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77A0">
        <w:rPr>
          <w:rStyle w:val="a3"/>
          <w:rFonts w:ascii="Times New Roman" w:hAnsi="Times New Roman" w:cs="Times New Roman"/>
          <w:sz w:val="24"/>
          <w:szCs w:val="24"/>
        </w:rPr>
        <w:t>Птицы</w:t>
      </w:r>
      <w:r w:rsidRPr="003C77A0">
        <w:rPr>
          <w:rFonts w:ascii="Times New Roman" w:hAnsi="Times New Roman" w:cs="Times New Roman"/>
          <w:sz w:val="24"/>
          <w:szCs w:val="24"/>
        </w:rPr>
        <w:t> (петухи, индюки, утки). У уток – пышные пелерины, у петухов и индюков – яркие фигурные хвосты.</w:t>
      </w:r>
    </w:p>
    <w:p w:rsidR="00180BBE" w:rsidRPr="003C77A0" w:rsidRDefault="00180BBE" w:rsidP="00180BB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77A0">
        <w:rPr>
          <w:rStyle w:val="a3"/>
          <w:rFonts w:ascii="Times New Roman" w:hAnsi="Times New Roman" w:cs="Times New Roman"/>
          <w:sz w:val="24"/>
          <w:szCs w:val="24"/>
        </w:rPr>
        <w:t>Композиции</w:t>
      </w:r>
      <w:r w:rsidRPr="003C77A0">
        <w:rPr>
          <w:rFonts w:ascii="Times New Roman" w:hAnsi="Times New Roman" w:cs="Times New Roman"/>
          <w:sz w:val="24"/>
          <w:szCs w:val="24"/>
        </w:rPr>
        <w:t>. В их составе могут быть как люди, так и животные. Представляют разнообразные сцены из русской городской и деревенской жизни: чаепитие, народное гулянье, катание на санях и многие другие.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1859643" cy="2733675"/>
            <wp:effectExtent l="19050" t="0" r="7257" b="0"/>
            <wp:docPr id="55" name="Рисунок 55" descr="дымковская игрушка лош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ымковская игрушка лошадк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43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0" w:afterAutospacing="0"/>
        <w:jc w:val="both"/>
      </w:pPr>
      <w:r w:rsidRPr="003C77A0">
        <w:t>Отличительная особенность дымковских игрушек в том, что книзу они расширяются. У дам – пышные колоколообразные юбки, у кавалеров есть скакуны, а у животных – устойчивые ножки. Если бы у фигурок были тоненькие длинные конечности, то они не выдерживали бы тяжести своего корпуса.</w:t>
      </w:r>
    </w:p>
    <w:p w:rsidR="003C77A0" w:rsidRDefault="003C77A0" w:rsidP="00A01F6F">
      <w:pPr>
        <w:pStyle w:val="a4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180BBE" w:rsidRPr="003C77A0" w:rsidRDefault="00180BBE" w:rsidP="00A01F6F">
      <w:pPr>
        <w:pStyle w:val="a4"/>
        <w:shd w:val="clear" w:color="auto" w:fill="FFFFFF"/>
        <w:spacing w:before="0" w:beforeAutospacing="0" w:after="150" w:afterAutospacing="0"/>
        <w:jc w:val="center"/>
      </w:pPr>
      <w:r w:rsidRPr="003C77A0">
        <w:rPr>
          <w:b/>
        </w:rPr>
        <w:t>Изготовление дымковской игрушки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Фигурки изготавливаются вручную из красной глины, смешанной с просеянным песком. Процесс создания состоит из нескольких этапов.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rPr>
          <w:b/>
        </w:rPr>
        <w:t> Лепка</w:t>
      </w:r>
      <w:r w:rsidRPr="003C77A0">
        <w:t xml:space="preserve"> Глиняная игрушка лепится по частям. </w:t>
      </w:r>
      <w:proofErr w:type="gramStart"/>
      <w:r w:rsidRPr="003C77A0">
        <w:t>Сперва</w:t>
      </w:r>
      <w:proofErr w:type="gramEnd"/>
      <w:r w:rsidRPr="003C77A0">
        <w:t xml:space="preserve"> из глиняного теста делается торс фигурки, потом к нему с помощью жидкой глины прилепляются остальные мелкие детали. Стыки на местах скрепления деталей заглаживаются влажной тряпкой. Изделие выравнивается мокрыми пальцами.</w:t>
      </w:r>
    </w:p>
    <w:p w:rsidR="00180BBE" w:rsidRPr="003C77A0" w:rsidRDefault="00180BBE" w:rsidP="00A01F6F">
      <w:pPr>
        <w:pStyle w:val="a4"/>
        <w:shd w:val="clear" w:color="auto" w:fill="FFFFFF"/>
        <w:spacing w:before="0" w:beforeAutospacing="0" w:after="150" w:afterAutospacing="0"/>
        <w:jc w:val="both"/>
        <w:rPr>
          <w:i/>
        </w:rPr>
      </w:pPr>
      <w:r w:rsidRPr="003C77A0">
        <w:rPr>
          <w:i/>
        </w:rPr>
        <w:t> Барыня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Если нужно сделать, к примеру, барыню, то первым делом вылепливается ее конусообразная юбка, к которой затем прилепляется туловище с вытянутой шеей. Из шарика, закрепленного на шее, получается голова. Ниже из глиняной колбаски формируются руки. Потом наступает время деталей: у барыни появляется прическа из завитков, на ней – модная шляпка или кокошник, на плечах – расписная шаль, в руках – маленькая сумочка или младенец.</w:t>
      </w:r>
    </w:p>
    <w:p w:rsidR="00180BBE" w:rsidRPr="003C77A0" w:rsidRDefault="00180BBE" w:rsidP="00A01F6F">
      <w:pPr>
        <w:pStyle w:val="a4"/>
        <w:shd w:val="clear" w:color="auto" w:fill="FFFFFF"/>
        <w:spacing w:before="0" w:beforeAutospacing="0" w:after="150" w:afterAutospacing="0"/>
        <w:jc w:val="both"/>
        <w:rPr>
          <w:i/>
        </w:rPr>
      </w:pPr>
      <w:r w:rsidRPr="003C77A0">
        <w:rPr>
          <w:i/>
        </w:rPr>
        <w:t>Животные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Животное делается немного по-другому. Например, лошадка изготавливается так: к цилиндрическому корпусу прикрепляются коротенькие ножки, к изогнутой шее – голова с удлиненной мордочкой. Мелкие детали фигурки – маленькие уши, хвост и грива.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A01F6F" w:rsidRPr="003C77A0" w:rsidRDefault="00180BBE" w:rsidP="00A01F6F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1533525" cy="1129697"/>
            <wp:effectExtent l="19050" t="0" r="9525" b="0"/>
            <wp:docPr id="56" name="Рисунок 56" descr="лепка дымковской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лепка дымковской игрушк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30" cy="113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A01F6F">
      <w:pPr>
        <w:pStyle w:val="a4"/>
        <w:shd w:val="clear" w:color="auto" w:fill="FFFFFF"/>
        <w:spacing w:before="0" w:beforeAutospacing="0" w:after="150" w:afterAutospacing="0"/>
      </w:pPr>
      <w:r w:rsidRPr="003C77A0">
        <w:t>Сушка</w:t>
      </w:r>
      <w:proofErr w:type="gramStart"/>
      <w:r w:rsidRPr="003C77A0">
        <w:t> П</w:t>
      </w:r>
      <w:proofErr w:type="gramEnd"/>
      <w:r w:rsidRPr="003C77A0">
        <w:t>еред обжигом игрушку обязательно нужно высушить. Длительность сушки зависит от размера фигурки и условий в мастерской – температуры воздуха, влажности и других.</w:t>
      </w:r>
      <w:r w:rsidR="00A01F6F" w:rsidRPr="003C77A0">
        <w:t xml:space="preserve"> </w:t>
      </w:r>
      <w:r w:rsidRPr="003C77A0">
        <w:t>Этот процесс может длиться как 2-3 дня, так и 2-3 недели.</w:t>
      </w:r>
    </w:p>
    <w:p w:rsidR="00A01F6F" w:rsidRPr="003C77A0" w:rsidRDefault="00180BBE" w:rsidP="00A01F6F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Обжиг</w:t>
      </w:r>
      <w:proofErr w:type="gramStart"/>
      <w:r w:rsidRPr="003C77A0">
        <w:t> В</w:t>
      </w:r>
      <w:proofErr w:type="gramEnd"/>
      <w:r w:rsidRPr="003C77A0">
        <w:t xml:space="preserve"> давние времена изделия обжигали в русской печи, установив их на железном противне прямо над дровами. Когда фигурки накалялись докрасна, их оставляли в печке остыть.</w:t>
      </w:r>
      <w:r w:rsidR="00A01F6F" w:rsidRPr="003C77A0">
        <w:t xml:space="preserve"> </w:t>
      </w:r>
    </w:p>
    <w:p w:rsidR="00180BBE" w:rsidRPr="003C77A0" w:rsidRDefault="00180BBE" w:rsidP="00A01F6F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Сегодня обжиг производится с помощью специального электрического оборудования, что является более безопасным и менее трудоемким.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1981200" cy="1611376"/>
            <wp:effectExtent l="19050" t="0" r="0" b="0"/>
            <wp:docPr id="57" name="Рисунок 57" descr="глиня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линя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lastRenderedPageBreak/>
        <w:t> </w:t>
      </w:r>
    </w:p>
    <w:p w:rsidR="00180BBE" w:rsidRPr="003C77A0" w:rsidRDefault="00180BBE" w:rsidP="00A01F6F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Побелка</w:t>
      </w:r>
      <w:proofErr w:type="gramStart"/>
      <w:r w:rsidRPr="003C77A0">
        <w:t> В</w:t>
      </w:r>
      <w:proofErr w:type="gramEnd"/>
      <w:r w:rsidRPr="003C77A0">
        <w:t xml:space="preserve"> процессе обжига глиняная поделка приобретает красно-коричневый цвет. Перед нанесением орнаментов фигурку требуется побелить.</w:t>
      </w:r>
      <w:r w:rsidR="00A01F6F" w:rsidRPr="003C77A0">
        <w:t xml:space="preserve"> </w:t>
      </w:r>
      <w:r w:rsidRPr="003C77A0">
        <w:t>Для побелки используется раствор, состоящий из толченого мела, разведенного в молоке. Когда молоко скисает, раствор становится твердым, покрывая всю поверхность фигурки равномерным слоем.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Несмотря на попытки усовершенствовать состав и способ его нанесения, старинная традиция побелки до сих пор сохраняется.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1685925" cy="1225106"/>
            <wp:effectExtent l="19050" t="0" r="9525" b="0"/>
            <wp:docPr id="58" name="Рисунок 58" descr="как появилась дымков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к появилась дымков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2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DB7470" w:rsidRPr="003C77A0" w:rsidRDefault="00180BBE" w:rsidP="003C77A0">
      <w:pPr>
        <w:pStyle w:val="4"/>
        <w:spacing w:before="0" w:after="15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3C77A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 Цвета</w:t>
      </w:r>
      <w:proofErr w:type="gramStart"/>
      <w:r w:rsidRPr="003C77A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 </w:t>
      </w:r>
      <w:r w:rsidR="00DB7470" w:rsidRPr="003C77A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3C77A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К</w:t>
      </w:r>
      <w:proofErr w:type="gramEnd"/>
      <w:r w:rsidRPr="003C77A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огда высохла побелка, можно приступать к росписи. На изделие яркими красками наносятся узоры.</w:t>
      </w:r>
      <w:r w:rsidR="00DB7470" w:rsidRPr="003C77A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Цветовая гамма достаточно ограничена, используют следующие цвета:</w:t>
      </w:r>
      <w:r w:rsidR="003C77A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DB7470" w:rsidRPr="003C77A0">
        <w:rPr>
          <w:rFonts w:ascii="Times New Roman" w:hAnsi="Times New Roman" w:cs="Times New Roman"/>
          <w:color w:val="auto"/>
          <w:sz w:val="24"/>
          <w:szCs w:val="24"/>
        </w:rPr>
        <w:t>синий,</w:t>
      </w:r>
      <w:r w:rsidR="003C77A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B7470" w:rsidRPr="003C77A0">
        <w:rPr>
          <w:rFonts w:ascii="Times New Roman" w:hAnsi="Times New Roman" w:cs="Times New Roman"/>
          <w:color w:val="auto"/>
          <w:sz w:val="24"/>
          <w:szCs w:val="24"/>
        </w:rPr>
        <w:t>малиновый,</w:t>
      </w:r>
      <w:r w:rsidR="003C77A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B7470" w:rsidRPr="003C77A0">
        <w:rPr>
          <w:rFonts w:ascii="Times New Roman" w:hAnsi="Times New Roman" w:cs="Times New Roman"/>
          <w:color w:val="auto"/>
          <w:sz w:val="24"/>
          <w:szCs w:val="24"/>
        </w:rPr>
        <w:t>зеленый,</w:t>
      </w:r>
      <w:r w:rsidR="003C77A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B7470" w:rsidRPr="003C77A0">
        <w:rPr>
          <w:rFonts w:ascii="Times New Roman" w:hAnsi="Times New Roman" w:cs="Times New Roman"/>
          <w:color w:val="auto"/>
          <w:sz w:val="24"/>
          <w:szCs w:val="24"/>
        </w:rPr>
        <w:t>желтый</w:t>
      </w:r>
      <w:proofErr w:type="gramStart"/>
      <w:r w:rsidR="003C77A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B7470" w:rsidRPr="003C77A0">
        <w:rPr>
          <w:rFonts w:ascii="Times New Roman" w:hAnsi="Times New Roman" w:cs="Times New Roman"/>
          <w:color w:val="auto"/>
          <w:sz w:val="24"/>
          <w:szCs w:val="24"/>
        </w:rPr>
        <w:t>,</w:t>
      </w:r>
      <w:proofErr w:type="gramEnd"/>
      <w:r w:rsidR="00DB7470" w:rsidRPr="003C77A0">
        <w:rPr>
          <w:rFonts w:ascii="Times New Roman" w:hAnsi="Times New Roman" w:cs="Times New Roman"/>
          <w:color w:val="auto"/>
          <w:sz w:val="24"/>
          <w:szCs w:val="24"/>
        </w:rPr>
        <w:t>оранжевый</w:t>
      </w:r>
      <w:r w:rsidR="003C77A0">
        <w:rPr>
          <w:rFonts w:ascii="Times New Roman" w:hAnsi="Times New Roman" w:cs="Times New Roman"/>
          <w:sz w:val="24"/>
          <w:szCs w:val="24"/>
        </w:rPr>
        <w:t xml:space="preserve">, </w:t>
      </w:r>
      <w:r w:rsidR="00DB7470" w:rsidRPr="003C77A0">
        <w:rPr>
          <w:rFonts w:ascii="Times New Roman" w:hAnsi="Times New Roman" w:cs="Times New Roman"/>
          <w:color w:val="auto"/>
          <w:sz w:val="24"/>
          <w:szCs w:val="24"/>
        </w:rPr>
        <w:t>коричневый</w:t>
      </w:r>
      <w:r w:rsidR="003C77A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180BBE" w:rsidRPr="003C77A0" w:rsidRDefault="00180BBE" w:rsidP="003C77A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Старые мастера делали роспись не кисточками, а деревянной палочкой, обмотанной льняными лоскутками. Такой инструмент позволял им делать лишь самые простые элементы орнамента: линии, ромбы, круги, зигзаги. Сегодня при росписи пользуются кистями из волоса хорька или колонка.</w:t>
      </w:r>
    </w:p>
    <w:p w:rsidR="00180BBE" w:rsidRPr="003C77A0" w:rsidRDefault="00180BBE" w:rsidP="00DB747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Роспись Узор заранее не придумывают, он появляется уже во время росписи и зависит от размера и образа игрушки. Поэтому мастерицы говорят о том, что форма и декор тесно связаны, и нет двух абсолютно одинаковых поделок.</w:t>
      </w:r>
    </w:p>
    <w:p w:rsidR="00DB7470" w:rsidRPr="003C77A0" w:rsidRDefault="00180BBE" w:rsidP="00DB747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Нарисованные на игрушках фигуры кажутся простыми и незамысловатыми, однако орнамент изделий является символичным.</w:t>
      </w:r>
    </w:p>
    <w:p w:rsidR="00DB7470" w:rsidRPr="003C77A0" w:rsidRDefault="00180BBE" w:rsidP="00DB747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rPr>
          <w:rStyle w:val="a5"/>
          <w:u w:val="single"/>
        </w:rPr>
        <w:t>Волнистая линия</w:t>
      </w:r>
      <w:r w:rsidRPr="003C77A0">
        <w:t> напоминает реку, водную гладь. </w:t>
      </w:r>
    </w:p>
    <w:p w:rsidR="00DB7470" w:rsidRPr="003C77A0" w:rsidRDefault="00180BBE" w:rsidP="00DB747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rPr>
          <w:rStyle w:val="a5"/>
          <w:u w:val="single"/>
        </w:rPr>
        <w:t>Окружность с точкой</w:t>
      </w:r>
      <w:r w:rsidRPr="003C77A0">
        <w:t> – солнце. </w:t>
      </w:r>
    </w:p>
    <w:p w:rsidR="00180BBE" w:rsidRPr="003C77A0" w:rsidRDefault="00180BBE" w:rsidP="00DB747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rPr>
          <w:rStyle w:val="a5"/>
          <w:u w:val="single"/>
        </w:rPr>
        <w:t>Клетки из пересекающихся линий</w:t>
      </w:r>
      <w:r w:rsidRPr="003C77A0">
        <w:t> – сруб дома.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0" w:afterAutospacing="0"/>
        <w:jc w:val="both"/>
      </w:pPr>
      <w:r w:rsidRPr="003C77A0">
        <w:t>Все эти понятия занимают важное место в картине мира русского человека.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noProof/>
        </w:rPr>
        <w:drawing>
          <wp:inline distT="0" distB="0" distL="0" distR="0">
            <wp:extent cx="2476500" cy="1857375"/>
            <wp:effectExtent l="19050" t="0" r="0" b="0"/>
            <wp:docPr id="60" name="Рисунок 60" descr="дымковская роспись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ымковская роспись картинки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92" cy="18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470" w:rsidRPr="003C77A0">
        <w:rPr>
          <w:noProof/>
        </w:rPr>
        <w:drawing>
          <wp:inline distT="0" distB="0" distL="0" distR="0">
            <wp:extent cx="2647950" cy="1985963"/>
            <wp:effectExtent l="19050" t="0" r="0" b="0"/>
            <wp:docPr id="35" name="Рисунок 61" descr="дымковские игрушк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ымковские игрушки картинки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DB7470">
      <w:pPr>
        <w:pStyle w:val="a4"/>
        <w:shd w:val="clear" w:color="auto" w:fill="FFFFFF"/>
        <w:spacing w:before="0" w:beforeAutospacing="0" w:after="150" w:afterAutospacing="0"/>
        <w:jc w:val="center"/>
      </w:pPr>
      <w:r w:rsidRPr="003C77A0">
        <w:rPr>
          <w:noProof/>
        </w:rPr>
        <w:drawing>
          <wp:inline distT="0" distB="0" distL="0" distR="0">
            <wp:extent cx="2973390" cy="4276725"/>
            <wp:effectExtent l="19050" t="0" r="0" b="0"/>
            <wp:docPr id="62" name="Рисунок 62" descr="дымковская игрушка 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ымковская игрушка история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9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2"/>
        <w:shd w:val="clear" w:color="auto" w:fill="FFFFFF"/>
        <w:spacing w:before="0" w:after="15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C77A0">
        <w:rPr>
          <w:rFonts w:ascii="Times New Roman" w:hAnsi="Times New Roman" w:cs="Times New Roman"/>
          <w:color w:val="auto"/>
          <w:sz w:val="24"/>
          <w:szCs w:val="24"/>
        </w:rPr>
        <w:t xml:space="preserve">Дымковская роспись в детском саду </w:t>
      </w:r>
    </w:p>
    <w:p w:rsidR="00180BBE" w:rsidRPr="003C77A0" w:rsidRDefault="00180BBE" w:rsidP="00DB747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Этот народный промысел – часть истории нашей страны, а яркие фигурки, украшенные символичным орнаментом, могут многое рассказать о быте и мировоззрении наших предков.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 xml:space="preserve">Роспись дымковской игрушки в упрощенном виде доступна маленьким детям, которым интересно вырисовывать маленькие ромбики, кружочки, полоски на фигурках животных. Дети </w:t>
      </w:r>
      <w:proofErr w:type="gramStart"/>
      <w:r w:rsidRPr="003C77A0">
        <w:t>более старшего</w:t>
      </w:r>
      <w:proofErr w:type="gramEnd"/>
      <w:r w:rsidRPr="003C77A0">
        <w:t xml:space="preserve"> возраста могут даже сами попробовать вылепить игрушку по дымковским канонам.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3C77A0" w:rsidRDefault="00180BBE" w:rsidP="003C77A0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3C77A0" w:rsidRDefault="003C77A0" w:rsidP="003C77A0">
      <w:pPr>
        <w:pStyle w:val="a4"/>
        <w:shd w:val="clear" w:color="auto" w:fill="FFFFFF"/>
        <w:spacing w:before="0" w:beforeAutospacing="0" w:after="150" w:afterAutospacing="0"/>
        <w:jc w:val="both"/>
      </w:pPr>
    </w:p>
    <w:p w:rsidR="003C77A0" w:rsidRDefault="003C77A0" w:rsidP="003C77A0">
      <w:pPr>
        <w:pStyle w:val="a4"/>
        <w:shd w:val="clear" w:color="auto" w:fill="FFFFFF"/>
        <w:spacing w:before="0" w:beforeAutospacing="0" w:after="150" w:afterAutospacing="0"/>
        <w:jc w:val="both"/>
      </w:pPr>
    </w:p>
    <w:p w:rsidR="00180BBE" w:rsidRPr="003C77A0" w:rsidRDefault="00180BBE" w:rsidP="003C77A0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3C77A0">
        <w:rPr>
          <w:b/>
          <w:sz w:val="28"/>
          <w:szCs w:val="28"/>
        </w:rPr>
        <w:lastRenderedPageBreak/>
        <w:t>Ребенок и народные игрушки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 xml:space="preserve">Народные игрушки не только дымковского, но и других промыслов заключают в себе большие возможности для развития ребенка и его эстетическо-нравственного воспитания. Сделанные руками человека, фигурки неповторимы и сохраняют частицу души мастера. Но часто проблема заключается в том, что окруженные яркими современными игрушками массового производства, дети просто не знают, что делать </w:t>
      </w:r>
      <w:proofErr w:type="gramStart"/>
      <w:r w:rsidRPr="003C77A0">
        <w:t>с</w:t>
      </w:r>
      <w:proofErr w:type="gramEnd"/>
      <w:r w:rsidRPr="003C77A0">
        <w:t xml:space="preserve"> народными. Родители могут помочь ребенку научиться «общаться» с дымковской или </w:t>
      </w:r>
      <w:proofErr w:type="spellStart"/>
      <w:r w:rsidRPr="003C77A0">
        <w:t>филимоновской</w:t>
      </w:r>
      <w:proofErr w:type="spellEnd"/>
      <w:r w:rsidRPr="003C77A0">
        <w:t xml:space="preserve"> игрушкой.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 </w:t>
      </w:r>
    </w:p>
    <w:p w:rsidR="00180BBE" w:rsidRPr="003C77A0" w:rsidRDefault="00180BBE" w:rsidP="00180B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Настоящие народные игрушки из глины, дерева можно предложить ребенку уже в самом раннем возрасте. Малышам 1,5-2 лет будут интересны свистящие, гремящие яркие фигурки, дети постарше включатся в сюжетную игру с ними.</w:t>
      </w:r>
    </w:p>
    <w:p w:rsidR="00180BBE" w:rsidRPr="003C77A0" w:rsidRDefault="00180BBE" w:rsidP="00180B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В доступной форме ребенка можно познакомить с историей возникновения промысла, рассказать, как делают игрушки. Сегодня есть много красочных изданий, посвященных народному творчеству, которые могут проиллюстрировать рассказ.</w:t>
      </w:r>
    </w:p>
    <w:p w:rsidR="00180BBE" w:rsidRPr="003C77A0" w:rsidRDefault="00180BBE" w:rsidP="00180B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Вместе с ребенком придумайте самые разнообразные забавы с фигурками. Они заключают в себе множество образов, сюжетов, тем из жизни людей и животных. С их помощью можно воплотить на домашней мини-сцене сюжеты из русских народных сказок или придумать свои истории.</w:t>
      </w:r>
    </w:p>
    <w:p w:rsidR="00180BBE" w:rsidRPr="003C77A0" w:rsidRDefault="00180BBE" w:rsidP="00180BB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Сегодня выпускается много наборов для детского творчества, есть среди них и посвященные народным узорам. Ребенок с удовольствием раскрасит барашка или попробует вылепить петушка. И, как знать, может быть, дымковская игрушка своими руками вылепленная ребенком сегодня, превратится в любимое хобби или даже профессию.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rPr>
          <w:rStyle w:val="a3"/>
        </w:rPr>
        <w:t> 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rPr>
          <w:rStyle w:val="a3"/>
        </w:rPr>
        <w:t> </w:t>
      </w:r>
    </w:p>
    <w:p w:rsidR="00180BBE" w:rsidRPr="003C77A0" w:rsidRDefault="00180BBE" w:rsidP="00DB7470">
      <w:pPr>
        <w:pStyle w:val="3"/>
        <w:shd w:val="clear" w:color="auto" w:fill="FFFFFF"/>
        <w:spacing w:before="0" w:beforeAutospacing="0" w:after="150" w:afterAutospacing="0"/>
        <w:jc w:val="center"/>
        <w:rPr>
          <w:sz w:val="24"/>
          <w:szCs w:val="24"/>
        </w:rPr>
      </w:pPr>
      <w:r w:rsidRPr="003C77A0">
        <w:rPr>
          <w:sz w:val="24"/>
          <w:szCs w:val="24"/>
        </w:rPr>
        <w:t>Раскраски</w:t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rPr>
          <w:rStyle w:val="a3"/>
        </w:rPr>
        <w:t>  </w:t>
      </w:r>
      <w:r w:rsidR="00DB7470" w:rsidRPr="003C77A0">
        <w:rPr>
          <w:rStyle w:val="a3"/>
          <w:noProof/>
        </w:rPr>
        <w:drawing>
          <wp:inline distT="0" distB="0" distL="0" distR="0">
            <wp:extent cx="2694088" cy="3486150"/>
            <wp:effectExtent l="19050" t="0" r="0" b="0"/>
            <wp:docPr id="36" name="Рисунок 66" descr="дымковская игрушка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дымковская игрушка раскраск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88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470" w:rsidRPr="003C77A0">
        <w:rPr>
          <w:rStyle w:val="a3"/>
          <w:noProof/>
        </w:rPr>
        <w:drawing>
          <wp:inline distT="0" distB="0" distL="0" distR="0">
            <wp:extent cx="2193547" cy="2838450"/>
            <wp:effectExtent l="19050" t="0" r="0" b="0"/>
            <wp:docPr id="74" name="Рисунок 65" descr="раскраска дымков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аскраска дымков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52" cy="284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  <w:r w:rsidRPr="003C77A0">
        <w:rPr>
          <w:b/>
          <w:bCs/>
          <w:noProof/>
        </w:rPr>
        <w:drawing>
          <wp:inline distT="0" distB="0" distL="0" distR="0">
            <wp:extent cx="2333625" cy="3019711"/>
            <wp:effectExtent l="19050" t="0" r="9525" b="0"/>
            <wp:docPr id="67" name="Рисунок 67" descr="дымковская игрушка раскраска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ымковская игрушка раскраска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25" cy="301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470" w:rsidRPr="003C77A0">
        <w:rPr>
          <w:noProof/>
        </w:rPr>
        <w:drawing>
          <wp:inline distT="0" distB="0" distL="0" distR="0">
            <wp:extent cx="2266950" cy="2933434"/>
            <wp:effectExtent l="19050" t="0" r="0" b="0"/>
            <wp:docPr id="75" name="Рисунок 68" descr="дымковские игрушки картинки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ымковские игрушки картинки раскраск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61" cy="293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0C21D3" w:rsidP="00180BBE">
      <w:pPr>
        <w:pStyle w:val="a4"/>
        <w:shd w:val="clear" w:color="auto" w:fill="FFFFFF"/>
        <w:spacing w:before="0" w:beforeAutospacing="0" w:after="150" w:afterAutospacing="0"/>
      </w:pPr>
      <w:r w:rsidRPr="000C21D3">
        <w:rPr>
          <w:noProof/>
        </w:rPr>
        <w:drawing>
          <wp:inline distT="0" distB="0" distL="0" distR="0">
            <wp:extent cx="2508586" cy="3246109"/>
            <wp:effectExtent l="19050" t="0" r="6014" b="0"/>
            <wp:docPr id="80" name="Рисунок 69" descr="дымковская игрушка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ымковская игрушка рисунк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02" cy="324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1D3">
        <w:rPr>
          <w:noProof/>
        </w:rPr>
        <w:drawing>
          <wp:inline distT="0" distB="0" distL="0" distR="0">
            <wp:extent cx="2886075" cy="3734581"/>
            <wp:effectExtent l="19050" t="0" r="9525" b="0"/>
            <wp:docPr id="81" name="Рисунок 71" descr="дымов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ымов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41" cy="373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180BBE">
      <w:pPr>
        <w:pStyle w:val="a4"/>
        <w:shd w:val="clear" w:color="auto" w:fill="FFFFFF"/>
        <w:spacing w:before="0" w:beforeAutospacing="0" w:after="150" w:afterAutospacing="0"/>
      </w:pPr>
    </w:p>
    <w:p w:rsidR="00180BBE" w:rsidRPr="003C77A0" w:rsidRDefault="00180BBE" w:rsidP="004B6489">
      <w:pPr>
        <w:pStyle w:val="a4"/>
        <w:shd w:val="clear" w:color="auto" w:fill="FFFFFF"/>
        <w:spacing w:before="0" w:beforeAutospacing="0" w:after="150" w:afterAutospacing="0"/>
        <w:jc w:val="center"/>
      </w:pPr>
    </w:p>
    <w:p w:rsidR="000C21D3" w:rsidRDefault="000C21D3" w:rsidP="00180BBE">
      <w:pPr>
        <w:pStyle w:val="a4"/>
        <w:shd w:val="clear" w:color="auto" w:fill="FFFFFF"/>
        <w:spacing w:before="0" w:beforeAutospacing="0" w:after="150" w:afterAutospacing="0"/>
        <w:jc w:val="both"/>
      </w:pPr>
    </w:p>
    <w:p w:rsidR="000C21D3" w:rsidRDefault="000C21D3" w:rsidP="00180BBE">
      <w:pPr>
        <w:pStyle w:val="a4"/>
        <w:shd w:val="clear" w:color="auto" w:fill="FFFFFF"/>
        <w:spacing w:before="0" w:beforeAutospacing="0" w:after="150" w:afterAutospacing="0"/>
        <w:jc w:val="both"/>
      </w:pPr>
    </w:p>
    <w:p w:rsidR="000C21D3" w:rsidRDefault="000C21D3" w:rsidP="00180BBE">
      <w:pPr>
        <w:pStyle w:val="a4"/>
        <w:shd w:val="clear" w:color="auto" w:fill="FFFFFF"/>
        <w:spacing w:before="0" w:beforeAutospacing="0" w:after="150" w:afterAutospacing="0"/>
        <w:jc w:val="both"/>
      </w:pPr>
    </w:p>
    <w:p w:rsidR="000C21D3" w:rsidRDefault="000C21D3" w:rsidP="00180BBE">
      <w:pPr>
        <w:pStyle w:val="a4"/>
        <w:shd w:val="clear" w:color="auto" w:fill="FFFFFF"/>
        <w:spacing w:before="0" w:beforeAutospacing="0" w:after="150" w:afterAutospacing="0"/>
        <w:jc w:val="both"/>
      </w:pPr>
    </w:p>
    <w:p w:rsidR="00D411C3" w:rsidRPr="003C77A0" w:rsidRDefault="00D411C3" w:rsidP="00D411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0119" w:rsidRPr="003C77A0" w:rsidRDefault="000B0119" w:rsidP="000B0119">
      <w:pPr>
        <w:rPr>
          <w:rFonts w:ascii="Times New Roman" w:hAnsi="Times New Roman" w:cs="Times New Roman"/>
          <w:sz w:val="24"/>
          <w:szCs w:val="24"/>
        </w:rPr>
      </w:pPr>
    </w:p>
    <w:p w:rsidR="00D411C3" w:rsidRPr="003C77A0" w:rsidRDefault="003C77A0" w:rsidP="00D411C3">
      <w:pPr>
        <w:rPr>
          <w:rFonts w:ascii="Times New Roman" w:hAnsi="Times New Roman" w:cs="Times New Roman"/>
          <w:b/>
          <w:sz w:val="28"/>
          <w:szCs w:val="28"/>
        </w:rPr>
      </w:pPr>
      <w:r w:rsidRPr="003C77A0">
        <w:rPr>
          <w:rFonts w:ascii="Times New Roman" w:hAnsi="Times New Roman" w:cs="Times New Roman"/>
          <w:b/>
          <w:sz w:val="28"/>
          <w:szCs w:val="28"/>
        </w:rPr>
        <w:t>Прочитайте стихотворения о дымковской глиняной игрушке, обсудите их</w:t>
      </w:r>
      <w:r w:rsidR="00D411C3" w:rsidRPr="003C77A0">
        <w:rPr>
          <w:rFonts w:ascii="Times New Roman" w:hAnsi="Times New Roman" w:cs="Times New Roman"/>
          <w:b/>
          <w:sz w:val="28"/>
          <w:szCs w:val="28"/>
        </w:rPr>
        <w:t>, при желании – заучите наизусть!</w:t>
      </w:r>
    </w:p>
    <w:p w:rsidR="000B0119" w:rsidRPr="003C77A0" w:rsidRDefault="000B0119" w:rsidP="00D411C3">
      <w:pPr>
        <w:rPr>
          <w:rFonts w:ascii="Times New Roman" w:hAnsi="Times New Roman" w:cs="Times New Roman"/>
          <w:sz w:val="24"/>
          <w:szCs w:val="24"/>
        </w:rPr>
        <w:sectPr w:rsidR="000B0119" w:rsidRPr="003C77A0" w:rsidSect="00180B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lastRenderedPageBreak/>
        <w:t>Есть в России уголок,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Где из труб идет дымок,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Знаменита деревушка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Яркой глиняной игрушкой: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Свистульками звонкими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С голосами тонкими,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Пестрыми фигурками,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Кошечками Мурками,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Расписными петухами,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Курицами, индюками.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Змейки, ленточки и точки,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Клетки, кольца, завиточки.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Веселит, ласкает взор</w:t>
      </w:r>
    </w:p>
    <w:p w:rsidR="00D411C3" w:rsidRPr="003C77A0" w:rsidRDefault="00D411C3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 xml:space="preserve">Пестрый </w:t>
      </w:r>
      <w:proofErr w:type="spellStart"/>
      <w:r w:rsidRPr="003C77A0">
        <w:rPr>
          <w:rFonts w:ascii="Times New Roman" w:hAnsi="Times New Roman" w:cs="Times New Roman"/>
          <w:sz w:val="24"/>
          <w:szCs w:val="24"/>
        </w:rPr>
        <w:t>дымковый</w:t>
      </w:r>
      <w:proofErr w:type="spellEnd"/>
      <w:r w:rsidRPr="003C77A0">
        <w:rPr>
          <w:rFonts w:ascii="Times New Roman" w:hAnsi="Times New Roman" w:cs="Times New Roman"/>
          <w:sz w:val="24"/>
          <w:szCs w:val="24"/>
        </w:rPr>
        <w:t xml:space="preserve"> узор!</w:t>
      </w:r>
    </w:p>
    <w:p w:rsidR="003C77A0" w:rsidRDefault="003C77A0" w:rsidP="003C77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7A0" w:rsidRPr="003C77A0" w:rsidRDefault="003C77A0" w:rsidP="003C7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Мягко падает снежок,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Вьется голубой дымок.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Дым идет из труб столбом,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Точно в дымке все кругом.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Голубые дали,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И село большое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Дымково назвали.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Там любили песни, пляски.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 xml:space="preserve">В селе рождались </w:t>
      </w:r>
      <w:proofErr w:type="gramStart"/>
      <w:r w:rsidRPr="003C77A0">
        <w:rPr>
          <w:rFonts w:ascii="Times New Roman" w:hAnsi="Times New Roman" w:cs="Times New Roman"/>
          <w:sz w:val="24"/>
          <w:szCs w:val="24"/>
        </w:rPr>
        <w:t>чудо-сказки</w:t>
      </w:r>
      <w:proofErr w:type="gramEnd"/>
      <w:r w:rsidRPr="003C77A0">
        <w:rPr>
          <w:rFonts w:ascii="Times New Roman" w:hAnsi="Times New Roman" w:cs="Times New Roman"/>
          <w:sz w:val="24"/>
          <w:szCs w:val="24"/>
        </w:rPr>
        <w:t>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Вечера зимою длинны,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И лепили там из глины.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Все игрушки не простые,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А волшебно расписные.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Белоснежны, как березки,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Кружочки, клеточки, полоски –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Простой, казалось бы, узор,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Но отвести не в силах взор.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И пошла о Дымке слава,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Заслужив на это право.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Говорят о ней повсюду.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Удивительное чудо!</w:t>
      </w:r>
    </w:p>
    <w:p w:rsidR="003C77A0" w:rsidRPr="003C77A0" w:rsidRDefault="003C77A0" w:rsidP="003C7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3C77A0">
        <w:rPr>
          <w:rFonts w:ascii="Times New Roman" w:eastAsia="Times New Roman" w:hAnsi="Times New Roman" w:cs="Times New Roman"/>
          <w:b/>
          <w:bCs/>
          <w:sz w:val="24"/>
          <w:szCs w:val="24"/>
        </w:rPr>
        <w:t>Водоноска.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 студёною водицей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Водоноска – молодица</w:t>
      </w:r>
      <w:proofErr w:type="gramStart"/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ак лебёдушка плывёт.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Вёдра красные несёт</w:t>
      </w:r>
      <w:proofErr w:type="gramStart"/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 коромысле не спеша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Посмотри, как хороша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Эта девица – краса,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Туга чёрная коса,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Щёки алые горят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Удивительный наряд: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Сидит кокошник горделиво,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Как лебёдушка </w:t>
      </w:r>
      <w:proofErr w:type="gramStart"/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плывёт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Песню тихую поёт</w:t>
      </w:r>
      <w:proofErr w:type="gramEnd"/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3C77A0">
        <w:rPr>
          <w:rFonts w:ascii="Times New Roman" w:eastAsia="Times New Roman" w:hAnsi="Times New Roman" w:cs="Times New Roman"/>
          <w:b/>
          <w:bCs/>
          <w:sz w:val="24"/>
          <w:szCs w:val="24"/>
        </w:rPr>
        <w:t>Индюк.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Вот индюк нарядный,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Весь такой он ладный,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 большого индюка</w:t>
      </w:r>
      <w:proofErr w:type="gramStart"/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се расписаны бока.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Всех нарядом удивил,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Крылья важно распустил.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Посмотрите, пышный хвост</w:t>
      </w:r>
      <w:proofErr w:type="gramStart"/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</w:t>
      </w:r>
      <w:proofErr w:type="gramEnd"/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него совсем не прост –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Точно солнечный цветок,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 высокий гребёшок,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Красной краскою горя,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Как корона у царя.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3C77A0">
        <w:rPr>
          <w:rFonts w:ascii="Times New Roman" w:eastAsia="Times New Roman" w:hAnsi="Times New Roman" w:cs="Times New Roman"/>
          <w:b/>
          <w:bCs/>
          <w:sz w:val="24"/>
          <w:szCs w:val="24"/>
        </w:rPr>
        <w:t>Няня.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кокошнике няня,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руках Ваня.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хорош, и пригож Ваня,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 забудь няню, когда подрастёшь.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84775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***</w:t>
      </w:r>
      <w:r w:rsidRPr="0084775E">
        <w:rPr>
          <w:rFonts w:ascii="Times New Roman" w:eastAsia="Times New Roman" w:hAnsi="Times New Roman" w:cs="Times New Roman"/>
          <w:sz w:val="24"/>
          <w:szCs w:val="24"/>
        </w:rPr>
        <w:br/>
      </w:r>
      <w:r w:rsidRPr="003C77A0">
        <w:rPr>
          <w:rFonts w:ascii="Times New Roman" w:hAnsi="Times New Roman" w:cs="Times New Roman"/>
          <w:sz w:val="24"/>
          <w:szCs w:val="24"/>
        </w:rPr>
        <w:t xml:space="preserve">Наша барышня в </w:t>
      </w:r>
      <w:proofErr w:type="gramStart"/>
      <w:r w:rsidRPr="003C77A0">
        <w:rPr>
          <w:rFonts w:ascii="Times New Roman" w:hAnsi="Times New Roman" w:cs="Times New Roman"/>
          <w:sz w:val="24"/>
          <w:szCs w:val="24"/>
        </w:rPr>
        <w:t>прекрасном</w:t>
      </w:r>
      <w:proofErr w:type="gramEnd"/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Краснощека, круглолица,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В ярком платье расписном,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Полюбуйся-ка, народ!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Мы игрушки знатные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Складные да ладные.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Мы повсюду славимся,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Мы и вам понравимся!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ab/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- Я – барыня сударыня!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Я в гости к вам пришла.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Загадаю вам загадку,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И отгадайте её, друзья!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Веселая белая глина,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Кружочки, полоски на ней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Козлы и барашки смешные,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Табун разноцветных коней,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Кормилицы и водоноски,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И всадники, и ребятня,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Собачки, гусары и рыбки.</w:t>
      </w:r>
    </w:p>
    <w:p w:rsid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lastRenderedPageBreak/>
        <w:t>А ну назовите меня.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Очень стройный и красивый,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С челкой и пушистой гривой.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Может плавать и скакать,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Ест овес, умеет ржать.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Прыгнет в воду и в огонь</w:t>
      </w:r>
    </w:p>
    <w:p w:rsid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Верный человеку… (конь)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Мы игрушки расписные                (стойка прямо покачивания плечами)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       Хохотушки вятские                  (улыбка друг другу с поворотом)</w:t>
      </w:r>
    </w:p>
    <w:p w:rsidR="003C77A0" w:rsidRPr="003C77A0" w:rsidRDefault="003C77A0" w:rsidP="003C77A0">
      <w:pPr>
        <w:pStyle w:val="a4"/>
        <w:spacing w:before="0" w:beforeAutospacing="0" w:after="240" w:afterAutospacing="0"/>
      </w:pPr>
      <w:r w:rsidRPr="003C77A0">
        <w:t>       Щеголихи слободские          (поворот вокруг себя)</w:t>
      </w:r>
    </w:p>
    <w:p w:rsidR="003C77A0" w:rsidRDefault="003C77A0" w:rsidP="003C77A0">
      <w:pPr>
        <w:pStyle w:val="a4"/>
        <w:spacing w:before="0" w:beforeAutospacing="0" w:after="240" w:afterAutospacing="0"/>
      </w:pPr>
      <w:r w:rsidRPr="003C77A0">
        <w:lastRenderedPageBreak/>
        <w:t>       Кумушки посадские                        (небольшие приседания)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     У нас ручки крендельком               (показ рук вперед, на пояс)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       Щечки будто яблочки                     (легкое касание щек)</w:t>
      </w:r>
    </w:p>
    <w:p w:rsidR="003C77A0" w:rsidRPr="003C77A0" w:rsidRDefault="003C77A0" w:rsidP="003C77A0">
      <w:pPr>
        <w:pStyle w:val="a7"/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       С нами издавна знаком                   (стойка прямо)</w:t>
      </w:r>
    </w:p>
    <w:p w:rsidR="003C77A0" w:rsidRPr="0096114E" w:rsidRDefault="003C77A0" w:rsidP="003C77A0">
      <w:pPr>
        <w:pStyle w:val="a7"/>
      </w:pPr>
      <w:r w:rsidRPr="003C77A0">
        <w:rPr>
          <w:rFonts w:ascii="Times New Roman" w:hAnsi="Times New Roman" w:cs="Times New Roman"/>
          <w:sz w:val="24"/>
          <w:szCs w:val="24"/>
        </w:rPr>
        <w:t>       Весь народ на ярмарке                   (поклон)</w:t>
      </w:r>
      <w:r>
        <w:t>.</w:t>
      </w:r>
    </w:p>
    <w:p w:rsidR="000B0119" w:rsidRPr="003C77A0" w:rsidRDefault="000B0119" w:rsidP="00D411C3">
      <w:pPr>
        <w:rPr>
          <w:rFonts w:ascii="Times New Roman" w:hAnsi="Times New Roman" w:cs="Times New Roman"/>
          <w:sz w:val="24"/>
          <w:szCs w:val="24"/>
        </w:rPr>
        <w:sectPr w:rsidR="000B0119" w:rsidRPr="003C77A0" w:rsidSect="000B011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C77A0" w:rsidRDefault="003C77A0" w:rsidP="00D411C3">
      <w:pPr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38750" cy="3317875"/>
            <wp:effectExtent l="19050" t="0" r="0" b="0"/>
            <wp:docPr id="77" name="Рисунок 49" descr="история дымковской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стория дымковской игрушки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D3" w:rsidRPr="003C77A0" w:rsidRDefault="000C21D3" w:rsidP="000C21D3">
      <w:pPr>
        <w:pStyle w:val="a4"/>
        <w:shd w:val="clear" w:color="auto" w:fill="FFFFFF"/>
        <w:spacing w:before="0" w:beforeAutospacing="0" w:after="150" w:afterAutospacing="0"/>
        <w:jc w:val="both"/>
      </w:pPr>
      <w:r w:rsidRPr="003C77A0">
        <w:t>Надеемся, что наш рассказ о дымковской игрушке вдохновил вас не только на то, чтобы передать информацию об этом удивительном народном творчестве своим детям, но и на то, чтобы попробовать воссоздать процесс изготовления глиняной поделки в домашних условиях.</w:t>
      </w:r>
    </w:p>
    <w:p w:rsidR="00D411C3" w:rsidRPr="003C77A0" w:rsidRDefault="00D411C3" w:rsidP="00D411C3">
      <w:pPr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Полюбуйтесь вместе дымковскими игрушками! Опишите их, используя вопросы «какой?», «какая?». Подскажите ребёнку подходящие прилагательные.</w:t>
      </w:r>
    </w:p>
    <w:p w:rsidR="00D411C3" w:rsidRPr="003C77A0" w:rsidRDefault="00D411C3" w:rsidP="00D411C3">
      <w:pPr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Дайте ребёнку разноцветные краски, которые легко разводятся водой – акварель, а лучше гуашь. Подскажите ребёнку, что:</w:t>
      </w:r>
    </w:p>
    <w:p w:rsidR="00D411C3" w:rsidRPr="003C77A0" w:rsidRDefault="00D411C3" w:rsidP="00D411C3">
      <w:pPr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• Акварель можно разводить водой, а в гуашь добавлять белила – для получения более светлых оттенков.</w:t>
      </w:r>
    </w:p>
    <w:p w:rsidR="00D411C3" w:rsidRPr="003C77A0" w:rsidRDefault="00D411C3" w:rsidP="00D411C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C77A0">
        <w:rPr>
          <w:rFonts w:ascii="Times New Roman" w:hAnsi="Times New Roman" w:cs="Times New Roman"/>
          <w:sz w:val="24"/>
          <w:szCs w:val="24"/>
        </w:rPr>
        <w:t>• Смешав основные цвета (красный, жёлтый, синий, можно получить различные другие цвета.</w:t>
      </w:r>
      <w:proofErr w:type="gramEnd"/>
    </w:p>
    <w:p w:rsidR="00D411C3" w:rsidRPr="003C77A0" w:rsidRDefault="00D411C3" w:rsidP="00D411C3">
      <w:pPr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lastRenderedPageBreak/>
        <w:t xml:space="preserve">• Брать краску можно только чисто вымытой кистью, воду надо </w:t>
      </w:r>
      <w:proofErr w:type="gramStart"/>
      <w:r w:rsidRPr="003C77A0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Pr="003C77A0">
        <w:rPr>
          <w:rFonts w:ascii="Times New Roman" w:hAnsi="Times New Roman" w:cs="Times New Roman"/>
          <w:sz w:val="24"/>
          <w:szCs w:val="24"/>
        </w:rPr>
        <w:t xml:space="preserve"> менять.</w:t>
      </w:r>
    </w:p>
    <w:p w:rsidR="00D411C3" w:rsidRPr="003C77A0" w:rsidRDefault="00D411C3" w:rsidP="00D411C3">
      <w:pPr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Научите ребёнка приёмам работы с кистью: всем ворсом, прижимая кисть к бумаге, вести прямую линию сверху вниз, слева направо, вести волнистые линии, работать кончиком кисти, рисовать кольца, точки, кружки, отдельные короткие мазки.</w:t>
      </w:r>
    </w:p>
    <w:p w:rsidR="00D411C3" w:rsidRPr="003C77A0" w:rsidRDefault="00D411C3" w:rsidP="00D411C3">
      <w:pPr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Рассмотрите вместе основные элементы дымковской росписи. Потренируйтесь рисовать их на отдельном листе бумаги. Придумайте на их основе свои элементы.</w:t>
      </w:r>
    </w:p>
    <w:p w:rsidR="00D411C3" w:rsidRPr="003C77A0" w:rsidRDefault="00D411C3" w:rsidP="004B6489">
      <w:pPr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А теперь попробуйте вместе расписать дымковскую барыню, помогите ребёнку советом, подскажите, как лучше расположить узор на платье барыни, какие краски выбрать.</w:t>
      </w:r>
    </w:p>
    <w:p w:rsidR="00D411C3" w:rsidRPr="003C77A0" w:rsidRDefault="00D411C3" w:rsidP="004B6489">
      <w:pPr>
        <w:rPr>
          <w:rFonts w:ascii="Times New Roman" w:hAnsi="Times New Roman" w:cs="Times New Roman"/>
          <w:sz w:val="24"/>
          <w:szCs w:val="24"/>
        </w:rPr>
      </w:pPr>
      <w:r w:rsidRPr="003C77A0">
        <w:rPr>
          <w:rFonts w:ascii="Times New Roman" w:hAnsi="Times New Roman" w:cs="Times New Roman"/>
          <w:sz w:val="24"/>
          <w:szCs w:val="24"/>
        </w:rPr>
        <w:t>Почувствуйте радость совместного творчества!</w:t>
      </w:r>
    </w:p>
    <w:p w:rsidR="0096114E" w:rsidRPr="003C77A0" w:rsidRDefault="0084775E" w:rsidP="0096114E">
      <w:pPr>
        <w:pStyle w:val="1"/>
        <w:spacing w:before="0" w:after="30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4775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="000C21D3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2581275" cy="2581275"/>
            <wp:effectExtent l="19050" t="0" r="9525" b="0"/>
            <wp:docPr id="107" name="Рисунок 107" descr="F:\«Самоизоляция нам не помеха, вместе познаём, играем и творим вот – залог успеха»,\дымка\фото дымка\image-2020-06-01 23_14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«Самоизоляция нам не помеха, вместе познаём, играем и творим вот – залог успеха»,\дымка\фото дымка\image-2020-06-01 23_14_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1D3">
        <w:rPr>
          <w:noProof/>
        </w:rPr>
        <w:drawing>
          <wp:inline distT="0" distB="0" distL="0" distR="0">
            <wp:extent cx="3045002" cy="2043482"/>
            <wp:effectExtent l="19050" t="0" r="2998" b="0"/>
            <wp:docPr id="82" name="Рисунок 108" descr="F:\«Самоизоляция нам не помеха, вместе познаём, играем и творим вот – залог успеха»,\дымка\фото дымка\image-2020-06-01 23_14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:\«Самоизоляция нам не помеха, вместе познаём, играем и творим вот – залог успеха»,\дымка\фото дымка\image-2020-06-01 23_14_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02" cy="204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4E" w:rsidRPr="003C77A0" w:rsidRDefault="000C21D3" w:rsidP="0096114E">
      <w:pPr>
        <w:pStyle w:val="a4"/>
        <w:shd w:val="clear" w:color="auto" w:fill="FFFFFF"/>
        <w:spacing w:before="0" w:beforeAutospacing="0" w:after="375" w:afterAutospacing="0"/>
      </w:pPr>
      <w:r>
        <w:rPr>
          <w:noProof/>
        </w:rPr>
        <w:drawing>
          <wp:inline distT="0" distB="0" distL="0" distR="0">
            <wp:extent cx="3009900" cy="2257425"/>
            <wp:effectExtent l="19050" t="0" r="0" b="0"/>
            <wp:docPr id="109" name="Рисунок 109" descr="F:\«Самоизоляция нам не помеха, вместе познаём, играем и творим вот – залог успеха»,\дымка\фото дымка\image-2020-06-01 23_15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:\«Самоизоляция нам не помеха, вместе познаём, играем и творим вот – залог успеха»,\дымка\фото дымка\image-2020-06-01 23_15_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1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78881" cy="3305175"/>
            <wp:effectExtent l="19050" t="0" r="0" b="0"/>
            <wp:docPr id="110" name="Рисунок 110" descr="F:\«Самоизоляция нам не помеха, вместе познаём, играем и творим вот – залог успеха»,\дымка\фото дымка\image-2020-06-01 23_15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:\«Самоизоляция нам не помеха, вместе познаём, играем и творим вот – залог успеха»,\дымка\фото дымка\image-2020-06-01 23_15_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81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5E" w:rsidRPr="0084775E" w:rsidRDefault="0084775E" w:rsidP="00847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75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745EBD" w:rsidRPr="003C77A0" w:rsidRDefault="00745EBD" w:rsidP="0084775E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6489" w:rsidRPr="003C77A0" w:rsidRDefault="004B6489" w:rsidP="0084775E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4B6489" w:rsidRPr="003C77A0" w:rsidSect="000B01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6489" w:rsidRPr="003C77A0" w:rsidRDefault="004B6489" w:rsidP="004B6489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6489" w:rsidRPr="003C77A0" w:rsidRDefault="004B6489" w:rsidP="004B6489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03D94" w:rsidRDefault="000C21D3" w:rsidP="00B03D94">
      <w:pPr>
        <w:jc w:val="center"/>
        <w:rPr>
          <w:rFonts w:eastAsia="Times New Roman"/>
          <w:noProof/>
          <w:w w:val="0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680210" cy="2240280"/>
            <wp:effectExtent l="19050" t="0" r="0" b="0"/>
            <wp:docPr id="111" name="Рисунок 111" descr="F:\«Самоизоляция нам не помеха, вместе познаём, играем и творим вот – залог успеха»,\дымка\фото дымка\image-2020-06-01 23_16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«Самоизоляция нам не помеха, вместе познаём, играем и творим вот – залог успеха»,\дымка\фото дымка\image-2020-06-01 23_16_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680210" cy="2240280"/>
            <wp:effectExtent l="19050" t="0" r="0" b="0"/>
            <wp:docPr id="112" name="Рисунок 112" descr="F:\«Самоизоляция нам не помеха, вместе познаём, играем и творим вот – залог успеха»,\дымка\фото дымка\image-2020-05-24 19_4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:\«Самоизоляция нам не помеха, вместе познаём, играем и творим вот – залог успеха»,\дымка\фото дымка\image-2020-05-24 19_41_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0210" cy="2240280"/>
            <wp:effectExtent l="19050" t="0" r="0" b="0"/>
            <wp:docPr id="113" name="Рисунок 113" descr="F:\«Самоизоляция нам не помеха, вместе познаём, играем и творим вот – залог успеха»,\дымка\фото дымка\image-2020-05-24 19_4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:\«Самоизоляция нам не помеха, вместе познаём, играем и творим вот – залог успеха»,\дымка\фото дымка\image-2020-05-24 19_41_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1680210" cy="2240280"/>
            <wp:effectExtent l="19050" t="0" r="0" b="0"/>
            <wp:docPr id="115" name="Рисунок 115" descr="F:\«Самоизоляция нам не помеха, вместе познаём, играем и творим вот – залог успеха»,\дымка\фото дымка\image-2020-06-01 23_06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:\«Самоизоляция нам не помеха, вместе познаём, играем и творим вот – залог успеха»,\дымка\фото дымка\image-2020-06-01 23_06_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0210" cy="2240280"/>
            <wp:effectExtent l="19050" t="0" r="0" b="0"/>
            <wp:docPr id="116" name="Рисунок 116" descr="F:\«Самоизоляция нам не помеха, вместе познаём, играем и творим вот – залог успеха»,\дымка\фото дымка\image-2020-06-01 23_06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:\«Самоизоляция нам не помеха, вместе познаём, играем и творим вот – залог успеха»,\дымка\фото дымка\image-2020-06-01 23_06_4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0210" cy="3506525"/>
            <wp:effectExtent l="19050" t="0" r="0" b="0"/>
            <wp:docPr id="114" name="Рисунок 114" descr="F:\«Самоизоляция нам не помеха, вместе познаём, играем и творим вот – залог успеха»,\дымка\фото дымка\image-2020-06-01 23_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:\«Самоизоляция нам не помеха, вместе познаём, играем и творим вот – залог успеха»,\дымка\фото дымка\image-2020-06-01 23_06_1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35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1680210" cy="2240280"/>
            <wp:effectExtent l="19050" t="0" r="0" b="0"/>
            <wp:docPr id="118" name="Рисунок 118" descr="F:\«Самоизоляция нам не помеха, вместе познаём, играем и творим вот – залог успеха»,\дымка\фото дымка\image-2020-06-01 23_07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:\«Самоизоляция нам не помеха, вместе познаём, играем и творим вот – залог успеха»,\дымка\фото дымка\image-2020-06-01 23_07_0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0210" cy="2240280"/>
            <wp:effectExtent l="19050" t="0" r="0" b="0"/>
            <wp:docPr id="117" name="Рисунок 117" descr="F:\«Самоизоляция нам не помеха, вместе познаём, играем и творим вот – залог успеха»,\дымка\фото дымка\image-2020-06-01 23_06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:\«Самоизоляция нам не помеха, вместе познаём, играем и творим вот – залог успеха»,\дымка\фото дымка\image-2020-06-01 23_06_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w w:val="0"/>
        </w:rPr>
        <w:drawing>
          <wp:inline distT="0" distB="0" distL="0" distR="0">
            <wp:extent cx="1680210" cy="2240280"/>
            <wp:effectExtent l="19050" t="0" r="0" b="0"/>
            <wp:docPr id="120" name="Рисунок 120" descr="F:\«Самоизоляция нам не помеха, вместе познаём, играем и творим вот – залог успеха»,\дымка\фото дымка\image-2020-06-01 23_08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:\«Самоизоляция нам не помеха, вместе познаём, играем и творим вот – залог успеха»,\дымка\фото дымка\image-2020-06-01 23_08_3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1680210" cy="2240280"/>
            <wp:effectExtent l="19050" t="0" r="0" b="0"/>
            <wp:docPr id="119" name="Рисунок 119" descr="F:\«Самоизоляция нам не помеха, вместе познаём, играем и творим вот – залог успеха»,\дымка\фото дымка\image-2020-06-01 23_0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:\«Самоизоляция нам не помеха, вместе познаём, играем и творим вот – залог успеха»,\дымка\фото дымка\image-2020-06-01 23_08_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D94" w:rsidRPr="00B03D94">
        <w:rPr>
          <w:rFonts w:eastAsia="Times New Roman"/>
          <w:noProof/>
          <w:w w:val="0"/>
        </w:rPr>
        <w:drawing>
          <wp:inline distT="0" distB="0" distL="0" distR="0">
            <wp:extent cx="1680210" cy="2987039"/>
            <wp:effectExtent l="19050" t="0" r="0" b="0"/>
            <wp:docPr id="89" name="Рисунок 121" descr="F:\«Самоизоляция нам не помеха, вместе познаём, играем и творим вот – залог успеха»,\дымка\фото дымка\image-2020-06-01 23_14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:\«Самоизоляция нам не помеха, вместе познаём, играем и творим вот – залог успеха»,\дымка\фото дымка\image-2020-06-01 23_14_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98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D94" w:rsidRPr="00B03D9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0210" cy="2240280"/>
            <wp:effectExtent l="19050" t="0" r="0" b="0"/>
            <wp:docPr id="90" name="Рисунок 122" descr="F:\«Самоизоляция нам не помеха, вместе познаём, играем и творим вот – залог успеха»,\дымка\фото дымка\image-2020-06-01 23_14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«Самоизоляция нам не помеха, вместе познаём, играем и творим вот – залог успеха»,\дымка\фото дымка\image-2020-06-01 23_14_2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B03D94" w:rsidRDefault="00B03D94" w:rsidP="004B6489">
      <w:pPr>
        <w:pStyle w:val="a7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4B6489" w:rsidRPr="003C77A0" w:rsidRDefault="004B6489" w:rsidP="004B6489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4B6489" w:rsidRPr="003C77A0" w:rsidSect="004B6489">
      <w:type w:val="continuous"/>
      <w:pgSz w:w="11906" w:h="16838"/>
      <w:pgMar w:top="1134" w:right="850" w:bottom="1134" w:left="170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B1509"/>
    <w:multiLevelType w:val="multilevel"/>
    <w:tmpl w:val="60421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100EF3"/>
    <w:multiLevelType w:val="multilevel"/>
    <w:tmpl w:val="4FDAC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3909E5"/>
    <w:multiLevelType w:val="multilevel"/>
    <w:tmpl w:val="5120C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1F50F0"/>
    <w:multiLevelType w:val="multilevel"/>
    <w:tmpl w:val="8A44E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CE0D63"/>
    <w:multiLevelType w:val="multilevel"/>
    <w:tmpl w:val="8A24F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0F56B5"/>
    <w:multiLevelType w:val="multilevel"/>
    <w:tmpl w:val="2E6C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607244"/>
    <w:multiLevelType w:val="multilevel"/>
    <w:tmpl w:val="C860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4775E"/>
    <w:rsid w:val="0007508F"/>
    <w:rsid w:val="00092C92"/>
    <w:rsid w:val="000B0119"/>
    <w:rsid w:val="000C21D3"/>
    <w:rsid w:val="00180BBE"/>
    <w:rsid w:val="003755A4"/>
    <w:rsid w:val="003C77A0"/>
    <w:rsid w:val="004B6489"/>
    <w:rsid w:val="00745EBD"/>
    <w:rsid w:val="0084775E"/>
    <w:rsid w:val="0096114E"/>
    <w:rsid w:val="00A01F6F"/>
    <w:rsid w:val="00B03D94"/>
    <w:rsid w:val="00B92264"/>
    <w:rsid w:val="00D411C3"/>
    <w:rsid w:val="00DB7470"/>
    <w:rsid w:val="00E6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1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0B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477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3755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4775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84775E"/>
    <w:rPr>
      <w:b/>
      <w:bCs/>
    </w:rPr>
  </w:style>
  <w:style w:type="paragraph" w:styleId="a4">
    <w:name w:val="Normal (Web)"/>
    <w:basedOn w:val="a"/>
    <w:uiPriority w:val="99"/>
    <w:unhideWhenUsed/>
    <w:rsid w:val="0084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84775E"/>
    <w:rPr>
      <w:i/>
      <w:iCs/>
    </w:rPr>
  </w:style>
  <w:style w:type="character" w:styleId="a6">
    <w:name w:val="Hyperlink"/>
    <w:basedOn w:val="a0"/>
    <w:uiPriority w:val="99"/>
    <w:semiHidden/>
    <w:unhideWhenUsed/>
    <w:rsid w:val="0084775E"/>
    <w:rPr>
      <w:color w:val="0000FF"/>
      <w:u w:val="single"/>
    </w:rPr>
  </w:style>
  <w:style w:type="paragraph" w:styleId="a7">
    <w:name w:val="No Spacing"/>
    <w:uiPriority w:val="1"/>
    <w:qFormat/>
    <w:rsid w:val="0084775E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3755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375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55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11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ntry-date">
    <w:name w:val="entry-date"/>
    <w:basedOn w:val="a0"/>
    <w:rsid w:val="0096114E"/>
  </w:style>
  <w:style w:type="character" w:customStyle="1" w:styleId="20">
    <w:name w:val="Заголовок 2 Знак"/>
    <w:basedOn w:val="a0"/>
    <w:link w:val="2"/>
    <w:uiPriority w:val="9"/>
    <w:semiHidden/>
    <w:rsid w:val="00180B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16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427057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38236245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0308260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04991340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6452864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378478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7081856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82893770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214434575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95752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21062269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7403205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4156314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70649127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0478762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7141921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0234803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64647140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44153428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8097405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71857782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1831145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33807801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361555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7528979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6164513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33314058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7185085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1666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09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68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9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99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44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37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52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rastut-goda.ru/questions-of-pedagogy/6844-podelki-iz-prirodnogo-materiala-posledovatelnost-raboty-s-prirodnym-materialom.html" TargetMode="External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19</Pages>
  <Words>2768</Words>
  <Characters>15783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usr-pk</cp:lastModifiedBy>
  <cp:revision>3</cp:revision>
  <dcterms:created xsi:type="dcterms:W3CDTF">2020-10-15T11:17:00Z</dcterms:created>
  <dcterms:modified xsi:type="dcterms:W3CDTF">2020-10-23T08:54:00Z</dcterms:modified>
</cp:coreProperties>
</file>