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FEF" w:rsidRPr="006127EC" w:rsidRDefault="00380037" w:rsidP="00E90FEF">
      <w:pPr>
        <w:spacing w:before="100" w:beforeAutospacing="1" w:after="100" w:afterAutospacing="1" w:line="240" w:lineRule="auto"/>
        <w:jc w:val="center"/>
        <w:outlineLvl w:val="1"/>
        <w:rPr>
          <w:rFonts w:ascii="Times New Roman" w:eastAsia="Times New Roman" w:hAnsi="Times New Roman" w:cs="Times New Roman"/>
          <w:bCs/>
          <w:sz w:val="28"/>
          <w:szCs w:val="28"/>
          <w:lang w:eastAsia="ru-RU"/>
        </w:rPr>
      </w:pPr>
      <w:r w:rsidRPr="006127EC">
        <w:rPr>
          <w:rFonts w:ascii="Times New Roman" w:eastAsia="Times New Roman" w:hAnsi="Times New Roman" w:cs="Times New Roman"/>
          <w:bCs/>
          <w:sz w:val="28"/>
          <w:szCs w:val="28"/>
          <w:lang w:eastAsia="ru-RU"/>
        </w:rPr>
        <w:t>Администрация Сергиево-Посадского городского округа</w:t>
      </w:r>
      <w:r w:rsidRPr="006127EC">
        <w:rPr>
          <w:rFonts w:ascii="Times New Roman" w:eastAsia="Times New Roman" w:hAnsi="Times New Roman" w:cs="Times New Roman"/>
          <w:bCs/>
          <w:sz w:val="28"/>
          <w:szCs w:val="28"/>
          <w:lang w:eastAsia="ru-RU"/>
        </w:rPr>
        <w:br/>
        <w:t>Управление образования Сергиево-Посадского городского округа</w:t>
      </w:r>
    </w:p>
    <w:p w:rsidR="006127EC" w:rsidRPr="006127EC" w:rsidRDefault="00380037" w:rsidP="00E90FEF">
      <w:pPr>
        <w:spacing w:before="100" w:beforeAutospacing="1" w:after="100" w:afterAutospacing="1" w:line="240" w:lineRule="auto"/>
        <w:jc w:val="center"/>
        <w:outlineLvl w:val="1"/>
        <w:rPr>
          <w:rFonts w:ascii="Times New Roman" w:eastAsia="Times New Roman" w:hAnsi="Times New Roman" w:cs="Times New Roman"/>
          <w:bCs/>
          <w:sz w:val="28"/>
          <w:szCs w:val="28"/>
          <w:lang w:eastAsia="ru-RU"/>
        </w:rPr>
      </w:pPr>
      <w:r w:rsidRPr="006127EC">
        <w:rPr>
          <w:rFonts w:ascii="Times New Roman" w:eastAsia="Times New Roman" w:hAnsi="Times New Roman" w:cs="Times New Roman"/>
          <w:bCs/>
          <w:sz w:val="28"/>
          <w:szCs w:val="28"/>
          <w:lang w:eastAsia="ru-RU"/>
        </w:rPr>
        <w:t>Муниципальное бюджетное общеобразовательное учреждение</w:t>
      </w:r>
      <w:r w:rsidRPr="006127EC">
        <w:rPr>
          <w:rFonts w:ascii="Times New Roman" w:eastAsia="Times New Roman" w:hAnsi="Times New Roman" w:cs="Times New Roman"/>
          <w:bCs/>
          <w:sz w:val="28"/>
          <w:szCs w:val="28"/>
          <w:lang w:eastAsia="ru-RU"/>
        </w:rPr>
        <w:br/>
      </w:r>
      <w:proofErr w:type="spellStart"/>
      <w:r w:rsidRPr="006127EC">
        <w:rPr>
          <w:rFonts w:ascii="Times New Roman" w:eastAsia="Times New Roman" w:hAnsi="Times New Roman" w:cs="Times New Roman"/>
          <w:bCs/>
          <w:sz w:val="28"/>
          <w:szCs w:val="28"/>
          <w:lang w:eastAsia="ru-RU"/>
        </w:rPr>
        <w:t>Хотьковская</w:t>
      </w:r>
      <w:proofErr w:type="spellEnd"/>
      <w:r w:rsidRPr="006127EC">
        <w:rPr>
          <w:rFonts w:ascii="Times New Roman" w:eastAsia="Times New Roman" w:hAnsi="Times New Roman" w:cs="Times New Roman"/>
          <w:bCs/>
          <w:sz w:val="28"/>
          <w:szCs w:val="28"/>
          <w:lang w:eastAsia="ru-RU"/>
        </w:rPr>
        <w:t xml:space="preserve"> общеобразовательная школа № 1 </w:t>
      </w:r>
    </w:p>
    <w:p w:rsidR="00380037" w:rsidRPr="006127EC" w:rsidRDefault="00380037" w:rsidP="00E90FEF">
      <w:pPr>
        <w:spacing w:before="100" w:beforeAutospacing="1" w:after="100" w:afterAutospacing="1" w:line="240" w:lineRule="auto"/>
        <w:jc w:val="center"/>
        <w:outlineLvl w:val="1"/>
        <w:rPr>
          <w:rFonts w:ascii="Times New Roman" w:eastAsia="Times New Roman" w:hAnsi="Times New Roman" w:cs="Times New Roman"/>
          <w:bCs/>
          <w:sz w:val="28"/>
          <w:szCs w:val="28"/>
          <w:lang w:eastAsia="ru-RU"/>
        </w:rPr>
      </w:pPr>
      <w:r w:rsidRPr="006127EC">
        <w:rPr>
          <w:rFonts w:ascii="Times New Roman" w:eastAsia="Times New Roman" w:hAnsi="Times New Roman" w:cs="Times New Roman"/>
          <w:bCs/>
          <w:sz w:val="28"/>
          <w:szCs w:val="28"/>
          <w:lang w:eastAsia="ru-RU"/>
        </w:rPr>
        <w:t>Дошкольное отделение № 1</w:t>
      </w:r>
    </w:p>
    <w:p w:rsidR="00E90FEF" w:rsidRPr="00380037" w:rsidRDefault="00E90FEF" w:rsidP="00E90FEF">
      <w:pPr>
        <w:spacing w:before="100" w:beforeAutospacing="1" w:after="100" w:afterAutospacing="1" w:line="240" w:lineRule="auto"/>
        <w:jc w:val="center"/>
        <w:outlineLvl w:val="1"/>
        <w:rPr>
          <w:rFonts w:ascii="Times New Roman" w:eastAsia="Times New Roman" w:hAnsi="Times New Roman" w:cs="Times New Roman"/>
          <w:bCs/>
          <w:sz w:val="44"/>
          <w:szCs w:val="44"/>
          <w:lang w:eastAsia="ru-RU"/>
        </w:rPr>
      </w:pPr>
    </w:p>
    <w:p w:rsidR="00E90FEF" w:rsidRDefault="00E90FEF" w:rsidP="00E90FEF">
      <w:pPr>
        <w:spacing w:before="100" w:beforeAutospacing="1" w:after="100" w:afterAutospacing="1" w:line="240" w:lineRule="auto"/>
        <w:jc w:val="center"/>
        <w:outlineLvl w:val="1"/>
        <w:rPr>
          <w:rFonts w:ascii="Times New Roman" w:eastAsia="Times New Roman" w:hAnsi="Times New Roman" w:cs="Times New Roman"/>
          <w:b/>
          <w:bCs/>
          <w:sz w:val="44"/>
          <w:szCs w:val="44"/>
          <w:lang w:eastAsia="ru-RU"/>
        </w:rPr>
      </w:pPr>
    </w:p>
    <w:p w:rsidR="00E90FEF" w:rsidRDefault="00E90FEF" w:rsidP="00380037">
      <w:pPr>
        <w:spacing w:before="100" w:beforeAutospacing="1" w:after="100" w:afterAutospacing="1" w:line="240" w:lineRule="auto"/>
        <w:outlineLvl w:val="1"/>
        <w:rPr>
          <w:rFonts w:ascii="Times New Roman" w:eastAsia="Times New Roman" w:hAnsi="Times New Roman" w:cs="Times New Roman"/>
          <w:b/>
          <w:bCs/>
          <w:sz w:val="44"/>
          <w:szCs w:val="44"/>
          <w:lang w:eastAsia="ru-RU"/>
        </w:rPr>
      </w:pPr>
    </w:p>
    <w:p w:rsidR="00FA3EB3" w:rsidRPr="00E90FEF" w:rsidRDefault="00FA3EB3" w:rsidP="00E90FEF">
      <w:pPr>
        <w:spacing w:before="100" w:beforeAutospacing="1" w:after="100" w:afterAutospacing="1" w:line="240" w:lineRule="auto"/>
        <w:jc w:val="center"/>
        <w:outlineLvl w:val="1"/>
        <w:rPr>
          <w:rFonts w:ascii="Times New Roman" w:eastAsia="Times New Roman" w:hAnsi="Times New Roman" w:cs="Times New Roman"/>
          <w:b/>
          <w:bCs/>
          <w:sz w:val="44"/>
          <w:szCs w:val="44"/>
          <w:lang w:eastAsia="ru-RU"/>
        </w:rPr>
      </w:pPr>
      <w:r w:rsidRPr="00E90FEF">
        <w:rPr>
          <w:rFonts w:ascii="Times New Roman" w:eastAsia="Times New Roman" w:hAnsi="Times New Roman" w:cs="Times New Roman"/>
          <w:b/>
          <w:bCs/>
          <w:sz w:val="44"/>
          <w:szCs w:val="44"/>
          <w:lang w:eastAsia="ru-RU"/>
        </w:rPr>
        <w:t xml:space="preserve">Дополнительная </w:t>
      </w:r>
      <w:r w:rsidR="00E90FEF" w:rsidRPr="00E90FEF">
        <w:rPr>
          <w:rFonts w:ascii="Times New Roman" w:eastAsia="Times New Roman" w:hAnsi="Times New Roman" w:cs="Times New Roman"/>
          <w:b/>
          <w:bCs/>
          <w:sz w:val="44"/>
          <w:szCs w:val="44"/>
          <w:lang w:eastAsia="ru-RU"/>
        </w:rPr>
        <w:t>образовательная программа</w:t>
      </w:r>
    </w:p>
    <w:p w:rsidR="00E90FEF" w:rsidRPr="00E90FEF" w:rsidRDefault="00E90FEF" w:rsidP="00E90FEF">
      <w:pPr>
        <w:spacing w:before="100" w:beforeAutospacing="1" w:after="100" w:afterAutospacing="1" w:line="240" w:lineRule="auto"/>
        <w:jc w:val="center"/>
        <w:outlineLvl w:val="1"/>
        <w:rPr>
          <w:rFonts w:ascii="Times New Roman" w:eastAsia="Times New Roman" w:hAnsi="Times New Roman" w:cs="Times New Roman"/>
          <w:b/>
          <w:bCs/>
          <w:sz w:val="44"/>
          <w:szCs w:val="44"/>
          <w:lang w:eastAsia="ru-RU"/>
        </w:rPr>
      </w:pPr>
      <w:r w:rsidRPr="00E90FEF">
        <w:rPr>
          <w:rFonts w:ascii="Times New Roman" w:eastAsia="Times New Roman" w:hAnsi="Times New Roman" w:cs="Times New Roman"/>
          <w:b/>
          <w:bCs/>
          <w:sz w:val="44"/>
          <w:szCs w:val="44"/>
          <w:lang w:eastAsia="ru-RU"/>
        </w:rPr>
        <w:t>Художественно-эстетической направленности</w:t>
      </w:r>
    </w:p>
    <w:p w:rsidR="00E90FEF" w:rsidRPr="00E90FEF" w:rsidRDefault="00E90FEF" w:rsidP="00E90FEF">
      <w:pPr>
        <w:spacing w:before="100" w:beforeAutospacing="1" w:after="100" w:afterAutospacing="1" w:line="240" w:lineRule="auto"/>
        <w:jc w:val="center"/>
        <w:outlineLvl w:val="1"/>
        <w:rPr>
          <w:rFonts w:ascii="Times New Roman" w:eastAsia="Times New Roman" w:hAnsi="Times New Roman" w:cs="Times New Roman"/>
          <w:b/>
          <w:bCs/>
          <w:sz w:val="44"/>
          <w:szCs w:val="44"/>
          <w:lang w:eastAsia="ru-RU"/>
        </w:rPr>
      </w:pPr>
      <w:r w:rsidRPr="00E90FEF">
        <w:rPr>
          <w:rFonts w:ascii="Times New Roman" w:eastAsia="Times New Roman" w:hAnsi="Times New Roman" w:cs="Times New Roman"/>
          <w:b/>
          <w:bCs/>
          <w:sz w:val="44"/>
          <w:szCs w:val="44"/>
          <w:lang w:eastAsia="ru-RU"/>
        </w:rPr>
        <w:t>« Акварелька»</w:t>
      </w:r>
    </w:p>
    <w:p w:rsidR="00E90FEF" w:rsidRDefault="00E90FEF" w:rsidP="00E90FEF">
      <w:pPr>
        <w:spacing w:before="100" w:beforeAutospacing="1" w:after="100" w:afterAutospacing="1" w:line="240" w:lineRule="auto"/>
        <w:jc w:val="center"/>
        <w:outlineLvl w:val="1"/>
        <w:rPr>
          <w:rFonts w:ascii="Times New Roman" w:eastAsia="Times New Roman" w:hAnsi="Times New Roman" w:cs="Times New Roman"/>
          <w:b/>
          <w:bCs/>
          <w:sz w:val="44"/>
          <w:szCs w:val="44"/>
          <w:lang w:eastAsia="ru-RU"/>
        </w:rPr>
      </w:pPr>
      <w:r w:rsidRPr="00E90FEF">
        <w:rPr>
          <w:rFonts w:ascii="Times New Roman" w:eastAsia="Times New Roman" w:hAnsi="Times New Roman" w:cs="Times New Roman"/>
          <w:b/>
          <w:bCs/>
          <w:sz w:val="44"/>
          <w:szCs w:val="44"/>
          <w:lang w:eastAsia="ru-RU"/>
        </w:rPr>
        <w:t>На 2026/2027 учебный год</w:t>
      </w:r>
    </w:p>
    <w:p w:rsidR="00E90FEF" w:rsidRDefault="00E90FEF" w:rsidP="00E90FEF">
      <w:pPr>
        <w:spacing w:before="100" w:beforeAutospacing="1" w:after="100" w:afterAutospacing="1" w:line="240" w:lineRule="auto"/>
        <w:jc w:val="center"/>
        <w:outlineLvl w:val="1"/>
        <w:rPr>
          <w:rFonts w:ascii="Times New Roman" w:eastAsia="Times New Roman" w:hAnsi="Times New Roman" w:cs="Times New Roman"/>
          <w:b/>
          <w:bCs/>
          <w:sz w:val="44"/>
          <w:szCs w:val="44"/>
          <w:lang w:eastAsia="ru-RU"/>
        </w:rPr>
      </w:pPr>
    </w:p>
    <w:p w:rsidR="00E90FEF" w:rsidRDefault="00E90FEF" w:rsidP="00E90FEF">
      <w:pPr>
        <w:spacing w:before="100" w:beforeAutospacing="1" w:after="100" w:afterAutospacing="1" w:line="240" w:lineRule="auto"/>
        <w:jc w:val="center"/>
        <w:outlineLvl w:val="1"/>
        <w:rPr>
          <w:rFonts w:ascii="Times New Roman" w:eastAsia="Times New Roman" w:hAnsi="Times New Roman" w:cs="Times New Roman"/>
          <w:b/>
          <w:bCs/>
          <w:sz w:val="44"/>
          <w:szCs w:val="44"/>
          <w:lang w:eastAsia="ru-RU"/>
        </w:rPr>
      </w:pPr>
    </w:p>
    <w:p w:rsidR="00E90FEF" w:rsidRDefault="00E90FEF" w:rsidP="00E90FEF">
      <w:pPr>
        <w:spacing w:before="100" w:beforeAutospacing="1" w:after="100" w:afterAutospacing="1" w:line="240" w:lineRule="auto"/>
        <w:jc w:val="center"/>
        <w:outlineLvl w:val="1"/>
        <w:rPr>
          <w:rFonts w:ascii="Times New Roman" w:eastAsia="Times New Roman" w:hAnsi="Times New Roman" w:cs="Times New Roman"/>
          <w:b/>
          <w:bCs/>
          <w:sz w:val="44"/>
          <w:szCs w:val="44"/>
          <w:lang w:eastAsia="ru-RU"/>
        </w:rPr>
      </w:pPr>
    </w:p>
    <w:p w:rsidR="00E90FEF" w:rsidRDefault="00E90FEF" w:rsidP="00E90FEF">
      <w:pPr>
        <w:spacing w:before="100" w:beforeAutospacing="1" w:after="100" w:afterAutospacing="1" w:line="240" w:lineRule="auto"/>
        <w:jc w:val="center"/>
        <w:outlineLvl w:val="1"/>
        <w:rPr>
          <w:rFonts w:ascii="Times New Roman" w:eastAsia="Times New Roman" w:hAnsi="Times New Roman" w:cs="Times New Roman"/>
          <w:b/>
          <w:bCs/>
          <w:sz w:val="44"/>
          <w:szCs w:val="44"/>
          <w:lang w:eastAsia="ru-RU"/>
        </w:rPr>
      </w:pPr>
    </w:p>
    <w:p w:rsidR="00E90FEF" w:rsidRDefault="00E90FEF" w:rsidP="00E90FEF">
      <w:pPr>
        <w:spacing w:before="100" w:beforeAutospacing="1" w:after="100" w:afterAutospacing="1" w:line="240" w:lineRule="auto"/>
        <w:jc w:val="center"/>
        <w:outlineLvl w:val="1"/>
        <w:rPr>
          <w:rFonts w:ascii="Times New Roman" w:eastAsia="Times New Roman" w:hAnsi="Times New Roman" w:cs="Times New Roman"/>
          <w:b/>
          <w:bCs/>
          <w:sz w:val="44"/>
          <w:szCs w:val="44"/>
          <w:lang w:eastAsia="ru-RU"/>
        </w:rPr>
      </w:pPr>
    </w:p>
    <w:p w:rsidR="00CE121C" w:rsidRDefault="00E90FEF" w:rsidP="00CE121C">
      <w:pPr>
        <w:spacing w:before="100" w:beforeAutospacing="1" w:after="100" w:afterAutospacing="1" w:line="240" w:lineRule="auto"/>
        <w:jc w:val="center"/>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Pr="00E90FEF">
        <w:rPr>
          <w:rFonts w:ascii="Times New Roman" w:eastAsia="Times New Roman" w:hAnsi="Times New Roman" w:cs="Times New Roman"/>
          <w:b/>
          <w:bCs/>
          <w:sz w:val="24"/>
          <w:szCs w:val="24"/>
          <w:lang w:eastAsia="ru-RU"/>
        </w:rPr>
        <w:t>Составила педагог дополнительного образования</w:t>
      </w:r>
      <w:r>
        <w:rPr>
          <w:rFonts w:ascii="Times New Roman" w:eastAsia="Times New Roman" w:hAnsi="Times New Roman" w:cs="Times New Roman"/>
          <w:b/>
          <w:bCs/>
          <w:sz w:val="24"/>
          <w:szCs w:val="24"/>
          <w:lang w:eastAsia="ru-RU"/>
        </w:rPr>
        <w:t xml:space="preserve">: </w:t>
      </w:r>
      <w:proofErr w:type="spellStart"/>
      <w:r w:rsidRPr="00E90FEF">
        <w:rPr>
          <w:rFonts w:ascii="Times New Roman" w:eastAsia="Times New Roman" w:hAnsi="Times New Roman" w:cs="Times New Roman"/>
          <w:b/>
          <w:bCs/>
          <w:sz w:val="24"/>
          <w:szCs w:val="24"/>
          <w:lang w:eastAsia="ru-RU"/>
        </w:rPr>
        <w:t>Горончук</w:t>
      </w:r>
      <w:proofErr w:type="spellEnd"/>
      <w:r w:rsidRPr="00E90FEF">
        <w:rPr>
          <w:rFonts w:ascii="Times New Roman" w:eastAsia="Times New Roman" w:hAnsi="Times New Roman" w:cs="Times New Roman"/>
          <w:b/>
          <w:bCs/>
          <w:sz w:val="24"/>
          <w:szCs w:val="24"/>
          <w:lang w:eastAsia="ru-RU"/>
        </w:rPr>
        <w:t xml:space="preserve"> Т.В.</w:t>
      </w:r>
      <w:r>
        <w:rPr>
          <w:rFonts w:ascii="Times New Roman" w:eastAsia="Times New Roman" w:hAnsi="Times New Roman" w:cs="Times New Roman"/>
          <w:b/>
          <w:bCs/>
          <w:sz w:val="28"/>
          <w:szCs w:val="28"/>
          <w:lang w:eastAsia="ru-RU"/>
        </w:rPr>
        <w:t xml:space="preserve">  </w:t>
      </w:r>
    </w:p>
    <w:p w:rsidR="00CE121C" w:rsidRDefault="00CE121C" w:rsidP="00CE121C">
      <w:pPr>
        <w:spacing w:before="100" w:beforeAutospacing="1" w:after="100" w:afterAutospacing="1" w:line="240" w:lineRule="auto"/>
        <w:jc w:val="center"/>
        <w:outlineLvl w:val="1"/>
        <w:rPr>
          <w:rFonts w:ascii="Times New Roman" w:eastAsia="Times New Roman" w:hAnsi="Times New Roman" w:cs="Times New Roman"/>
          <w:b/>
          <w:bCs/>
          <w:sz w:val="28"/>
          <w:szCs w:val="28"/>
          <w:lang w:eastAsia="ru-RU"/>
        </w:rPr>
      </w:pPr>
    </w:p>
    <w:p w:rsidR="00CE121C" w:rsidRDefault="00CE121C" w:rsidP="006127E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bookmarkStart w:id="0" w:name="_GoBack"/>
      <w:bookmarkEnd w:id="0"/>
    </w:p>
    <w:p w:rsidR="00E90FEF" w:rsidRPr="00CE121C" w:rsidRDefault="00E90FEF" w:rsidP="00CE121C">
      <w:pPr>
        <w:spacing w:before="100" w:beforeAutospacing="1" w:after="100" w:afterAutospacing="1" w:line="240" w:lineRule="auto"/>
        <w:jc w:val="center"/>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8"/>
          <w:szCs w:val="28"/>
          <w:lang w:eastAsia="ru-RU"/>
        </w:rPr>
        <w:t xml:space="preserve">г. Хотьково </w:t>
      </w:r>
    </w:p>
    <w:p w:rsidR="00E90FEF" w:rsidRDefault="00E90FEF" w:rsidP="00E90FEF">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00CE121C">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 xml:space="preserve"> 2026г.</w:t>
      </w:r>
    </w:p>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 xml:space="preserve">          </w:t>
      </w:r>
      <w:r w:rsidRPr="00CE121C">
        <w:rPr>
          <w:rFonts w:ascii="Times New Roman" w:eastAsia="Times New Roman" w:hAnsi="Times New Roman" w:cs="Times New Roman"/>
          <w:b/>
          <w:bCs/>
          <w:sz w:val="28"/>
          <w:szCs w:val="28"/>
          <w:lang w:eastAsia="ru-RU"/>
        </w:rPr>
        <w:t>Содержание</w:t>
      </w:r>
    </w:p>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p>
    <w:tbl>
      <w:tblPr>
        <w:tblW w:w="0" w:type="auto"/>
        <w:tblInd w:w="8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78"/>
        <w:gridCol w:w="6727"/>
        <w:gridCol w:w="965"/>
      </w:tblGrid>
      <w:tr w:rsidR="00CE121C" w:rsidRPr="00CE121C" w:rsidTr="005D6D56">
        <w:trPr>
          <w:trHeight w:val="321"/>
        </w:trPr>
        <w:tc>
          <w:tcPr>
            <w:tcW w:w="1378"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1</w:t>
            </w:r>
          </w:p>
        </w:tc>
        <w:tc>
          <w:tcPr>
            <w:tcW w:w="6727"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Пояснительная записка</w:t>
            </w:r>
          </w:p>
        </w:tc>
        <w:tc>
          <w:tcPr>
            <w:tcW w:w="965"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3</w:t>
            </w:r>
          </w:p>
        </w:tc>
      </w:tr>
      <w:tr w:rsidR="00CE121C" w:rsidRPr="00CE121C" w:rsidTr="005D6D56">
        <w:trPr>
          <w:trHeight w:val="321"/>
        </w:trPr>
        <w:tc>
          <w:tcPr>
            <w:tcW w:w="1378"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2</w:t>
            </w:r>
          </w:p>
        </w:tc>
        <w:tc>
          <w:tcPr>
            <w:tcW w:w="6727"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Цели и задачи</w:t>
            </w:r>
          </w:p>
        </w:tc>
        <w:tc>
          <w:tcPr>
            <w:tcW w:w="965"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5</w:t>
            </w:r>
          </w:p>
        </w:tc>
      </w:tr>
      <w:tr w:rsidR="00CE121C" w:rsidRPr="00CE121C" w:rsidTr="005D6D56">
        <w:trPr>
          <w:trHeight w:val="321"/>
        </w:trPr>
        <w:tc>
          <w:tcPr>
            <w:tcW w:w="1378"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3</w:t>
            </w:r>
          </w:p>
        </w:tc>
        <w:tc>
          <w:tcPr>
            <w:tcW w:w="6727"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Принципы и подходы</w:t>
            </w:r>
          </w:p>
        </w:tc>
        <w:tc>
          <w:tcPr>
            <w:tcW w:w="965"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6</w:t>
            </w:r>
          </w:p>
        </w:tc>
      </w:tr>
      <w:tr w:rsidR="00CE121C" w:rsidRPr="00CE121C" w:rsidTr="005D6D56">
        <w:trPr>
          <w:trHeight w:val="321"/>
        </w:trPr>
        <w:tc>
          <w:tcPr>
            <w:tcW w:w="1378"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4</w:t>
            </w:r>
          </w:p>
        </w:tc>
        <w:tc>
          <w:tcPr>
            <w:tcW w:w="6727"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Возрастные особенности</w:t>
            </w:r>
          </w:p>
        </w:tc>
        <w:tc>
          <w:tcPr>
            <w:tcW w:w="965"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7</w:t>
            </w:r>
          </w:p>
        </w:tc>
      </w:tr>
      <w:tr w:rsidR="00CE121C" w:rsidRPr="00CE121C" w:rsidTr="005D6D56">
        <w:trPr>
          <w:trHeight w:val="325"/>
        </w:trPr>
        <w:tc>
          <w:tcPr>
            <w:tcW w:w="1378"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5</w:t>
            </w:r>
          </w:p>
        </w:tc>
        <w:tc>
          <w:tcPr>
            <w:tcW w:w="6727"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Планируемые результаты</w:t>
            </w:r>
          </w:p>
        </w:tc>
        <w:tc>
          <w:tcPr>
            <w:tcW w:w="965"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8</w:t>
            </w:r>
          </w:p>
        </w:tc>
      </w:tr>
      <w:tr w:rsidR="00CE121C" w:rsidRPr="00CE121C" w:rsidTr="005D6D56">
        <w:trPr>
          <w:trHeight w:val="642"/>
        </w:trPr>
        <w:tc>
          <w:tcPr>
            <w:tcW w:w="1378"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6</w:t>
            </w:r>
          </w:p>
        </w:tc>
        <w:tc>
          <w:tcPr>
            <w:tcW w:w="6727"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Формы, способы, методы, средства реализации</w:t>
            </w:r>
          </w:p>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программы</w:t>
            </w:r>
          </w:p>
        </w:tc>
        <w:tc>
          <w:tcPr>
            <w:tcW w:w="965"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8</w:t>
            </w:r>
          </w:p>
        </w:tc>
      </w:tr>
      <w:tr w:rsidR="00CE121C" w:rsidRPr="00CE121C" w:rsidTr="005D6D56">
        <w:trPr>
          <w:trHeight w:val="321"/>
        </w:trPr>
        <w:tc>
          <w:tcPr>
            <w:tcW w:w="1378"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7</w:t>
            </w:r>
          </w:p>
        </w:tc>
        <w:tc>
          <w:tcPr>
            <w:tcW w:w="6727"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Календарно-тематическое планирование</w:t>
            </w:r>
          </w:p>
        </w:tc>
        <w:tc>
          <w:tcPr>
            <w:tcW w:w="965"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9</w:t>
            </w:r>
          </w:p>
        </w:tc>
      </w:tr>
      <w:tr w:rsidR="00CE121C" w:rsidRPr="00CE121C" w:rsidTr="005D6D56">
        <w:trPr>
          <w:trHeight w:val="642"/>
        </w:trPr>
        <w:tc>
          <w:tcPr>
            <w:tcW w:w="1378"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8</w:t>
            </w:r>
          </w:p>
        </w:tc>
        <w:tc>
          <w:tcPr>
            <w:tcW w:w="6727"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Учебный план реализации программы по</w:t>
            </w:r>
          </w:p>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дополнительному образованию</w:t>
            </w:r>
          </w:p>
        </w:tc>
        <w:tc>
          <w:tcPr>
            <w:tcW w:w="965" w:type="dxa"/>
          </w:tcPr>
          <w:p w:rsidR="00CE121C" w:rsidRPr="00CE121C" w:rsidRDefault="00CE121C" w:rsidP="00CE121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CE121C">
              <w:rPr>
                <w:rFonts w:ascii="Times New Roman" w:eastAsia="Times New Roman" w:hAnsi="Times New Roman" w:cs="Times New Roman"/>
                <w:b/>
                <w:bCs/>
                <w:sz w:val="28"/>
                <w:szCs w:val="28"/>
                <w:lang w:eastAsia="ru-RU"/>
              </w:rPr>
              <w:t>16</w:t>
            </w:r>
          </w:p>
        </w:tc>
      </w:tr>
    </w:tbl>
    <w:p w:rsidR="00CE121C" w:rsidRPr="00E90FEF" w:rsidRDefault="00CE121C" w:rsidP="00E90FEF">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6913DA">
        <w:rPr>
          <w:rFonts w:ascii="Times New Roman" w:eastAsia="Times New Roman" w:hAnsi="Times New Roman" w:cs="Times New Roman"/>
          <w:b/>
          <w:bCs/>
          <w:sz w:val="24"/>
          <w:szCs w:val="24"/>
          <w:lang w:eastAsia="ru-RU"/>
        </w:rPr>
        <w:t>Пояснительная записка</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Рисование является одним из важнейших средств познания мира и развития эстетического восприятия, так как оно связано с самостоятельной практической и творческой деятельностью ребёнка.</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Обучение рисованию в дошкольном возрасте предполагает решение двух взаимосвязанных задач:</w:t>
      </w:r>
    </w:p>
    <w:p w:rsidR="004B322D" w:rsidRPr="006913DA" w:rsidRDefault="004B322D" w:rsidP="004B322D">
      <w:pPr>
        <w:numPr>
          <w:ilvl w:val="0"/>
          <w:numId w:val="15"/>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необходимость пробудить у детей эмоциональную отзывчивость к окружающему миру, родной природе, к событиям нашей жизни;</w:t>
      </w:r>
    </w:p>
    <w:p w:rsidR="004B322D" w:rsidRPr="006913DA" w:rsidRDefault="004B322D" w:rsidP="004B322D">
      <w:pPr>
        <w:numPr>
          <w:ilvl w:val="0"/>
          <w:numId w:val="15"/>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сформировать у них изобразительные навыки и умения.</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В процессе рисования у ребёнка совершенствуется наблюдательность, эстетическое восприятие, эстетические эмоции, художественный вкус, творческие способности.</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Освоение разнообразных техник акварельной живописи позволяет обогащать и развивать внутренний мир детей. Акварель — особенный материал: она живёт, дышит, течёт по листу, смешивается, создаёт неожиданные переходы и нюансы. Работа акварелью учит ребёнка чувствовать воду, бумагу, насыщенность цвета, темп работы — ведь акварель не терпит спешки и требует вдумчивого, тонкого подхода.</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Дополнительная образовательная программа — дополнительная общеразвивающая программа по изобразительной деятельности «Акварелька» разработана на основе программы И.А. Лыковой «Цветные ладошки» и имеет художественную направленность.</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Новизна программы заключается в приобщении детей к искусству акварельной живописи посредством разнообразных техник работы акварелью: рисование по мокрому листу (</w:t>
      </w:r>
      <w:proofErr w:type="spellStart"/>
      <w:r w:rsidRPr="006913DA">
        <w:rPr>
          <w:rFonts w:ascii="Times New Roman" w:eastAsia="Times New Roman" w:hAnsi="Times New Roman" w:cs="Times New Roman"/>
          <w:bCs/>
          <w:sz w:val="24"/>
          <w:szCs w:val="24"/>
          <w:lang w:eastAsia="ru-RU"/>
        </w:rPr>
        <w:t>алла</w:t>
      </w:r>
      <w:proofErr w:type="spellEnd"/>
      <w:r w:rsidRPr="006913DA">
        <w:rPr>
          <w:rFonts w:ascii="Times New Roman" w:eastAsia="Times New Roman" w:hAnsi="Times New Roman" w:cs="Times New Roman"/>
          <w:bCs/>
          <w:sz w:val="24"/>
          <w:szCs w:val="24"/>
          <w:lang w:eastAsia="ru-RU"/>
        </w:rPr>
        <w:t>-прима), лессировка, отмывка, работа сухой кистью, «</w:t>
      </w:r>
      <w:proofErr w:type="spellStart"/>
      <w:r w:rsidRPr="006913DA">
        <w:rPr>
          <w:rFonts w:ascii="Times New Roman" w:eastAsia="Times New Roman" w:hAnsi="Times New Roman" w:cs="Times New Roman"/>
          <w:bCs/>
          <w:sz w:val="24"/>
          <w:szCs w:val="24"/>
          <w:lang w:eastAsia="ru-RU"/>
        </w:rPr>
        <w:t>по-сырому</w:t>
      </w:r>
      <w:proofErr w:type="spellEnd"/>
      <w:r w:rsidRPr="006913DA">
        <w:rPr>
          <w:rFonts w:ascii="Times New Roman" w:eastAsia="Times New Roman" w:hAnsi="Times New Roman" w:cs="Times New Roman"/>
          <w:bCs/>
          <w:sz w:val="24"/>
          <w:szCs w:val="24"/>
          <w:lang w:eastAsia="ru-RU"/>
        </w:rPr>
        <w:t xml:space="preserve">», выдувание краски трубочкой, рисование солёной акварелью, монотипия акварелью, </w:t>
      </w:r>
      <w:proofErr w:type="spellStart"/>
      <w:r w:rsidRPr="006913DA">
        <w:rPr>
          <w:rFonts w:ascii="Times New Roman" w:eastAsia="Times New Roman" w:hAnsi="Times New Roman" w:cs="Times New Roman"/>
          <w:bCs/>
          <w:sz w:val="24"/>
          <w:szCs w:val="24"/>
          <w:lang w:eastAsia="ru-RU"/>
        </w:rPr>
        <w:t>кляксография</w:t>
      </w:r>
      <w:proofErr w:type="spellEnd"/>
      <w:r w:rsidRPr="006913DA">
        <w:rPr>
          <w:rFonts w:ascii="Times New Roman" w:eastAsia="Times New Roman" w:hAnsi="Times New Roman" w:cs="Times New Roman"/>
          <w:bCs/>
          <w:sz w:val="24"/>
          <w:szCs w:val="24"/>
          <w:lang w:eastAsia="ru-RU"/>
        </w:rPr>
        <w:t xml:space="preserve"> и др. Это даёт немалый толчок детскому воображению и фантазированию.</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6913DA">
        <w:rPr>
          <w:rFonts w:ascii="Times New Roman" w:eastAsia="Times New Roman" w:hAnsi="Times New Roman" w:cs="Times New Roman"/>
          <w:bCs/>
          <w:sz w:val="24"/>
          <w:szCs w:val="24"/>
          <w:lang w:eastAsia="ru-RU"/>
        </w:rPr>
        <w:lastRenderedPageBreak/>
        <w:t>Занятия в кружке полезны и увлекательны, потому что происходят в необычной обстановке, где эстетическая среда настраивает на творческую деятельность. Работа в кружке позволяет систематически и последовательно решать задачи развития художественно-творческих способностей. На занятиях применяется музыкальное сопровождение, что способствует созданию выразительного художественного образа.</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
          <w:bCs/>
          <w:sz w:val="24"/>
          <w:szCs w:val="24"/>
          <w:lang w:eastAsia="ru-RU"/>
        </w:rPr>
        <w:t xml:space="preserve">Актуальность программы </w:t>
      </w:r>
      <w:r w:rsidRPr="006913DA">
        <w:rPr>
          <w:rFonts w:ascii="Times New Roman" w:eastAsia="Times New Roman" w:hAnsi="Times New Roman" w:cs="Times New Roman"/>
          <w:bCs/>
          <w:sz w:val="24"/>
          <w:szCs w:val="24"/>
          <w:lang w:eastAsia="ru-RU"/>
        </w:rPr>
        <w:t>заключается в том, что в процессе её реализации раскрываются и развиваются индивидуальные художественные способности, которые в той или иной мере свойственны всем детям.</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Дети дошкольного возраста ещё и не подозревают, на что они способны. Вот почему необходимо максимально использовать их тягу к открытиям для развития творческих способностей в изобразительной деятельности, эмоциональность, непосредственность, умение удивляться всему новому и неожиданному. Рисование, пожалуй, самое любимое и доступное занятие для детей — провёл кисточкой по листу бумаги — уже рисунок. Оно выразительно — можно передать свои восторги, желания, мечты, предчувствия, страхи. Познавательно — помогает узнать, разглядеть, понять, уточнить, показать свои знания. Продуктивно — рисуешь и обязательно что-то получается. К тому же изображение можно подарить родителям, другу или повесить на стену и любоваться.</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Чем больше ребёнок знает приёмов работы с акварелью, тем больше у него возможностей передать свои идеи, а их может быть столько, насколько развиты у ребёнка память, мышление, фантазия и воображение.</w:t>
      </w:r>
    </w:p>
    <w:p w:rsidR="00DD462A" w:rsidRDefault="00DD462A" w:rsidP="004B322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
          <w:bCs/>
          <w:sz w:val="24"/>
          <w:szCs w:val="24"/>
          <w:lang w:eastAsia="ru-RU"/>
        </w:rPr>
        <w:t xml:space="preserve">Концептуальной основой </w:t>
      </w:r>
      <w:r w:rsidRPr="006913DA">
        <w:rPr>
          <w:rFonts w:ascii="Times New Roman" w:eastAsia="Times New Roman" w:hAnsi="Times New Roman" w:cs="Times New Roman"/>
          <w:bCs/>
          <w:sz w:val="24"/>
          <w:szCs w:val="24"/>
          <w:lang w:eastAsia="ru-RU"/>
        </w:rPr>
        <w:t>данной программы является развитие художественно-творческих способностей детей в неразрывном единстве с воспитанием духовно-нравственных качеств путём целенаправленного и организованного образовательного процесса.</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Акварельная живопись помогает увлечь детей, поддерживать их интерес, именно в этом заключается педагогическая целесообразность.</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6913DA">
        <w:rPr>
          <w:rFonts w:ascii="Times New Roman" w:eastAsia="Times New Roman" w:hAnsi="Times New Roman" w:cs="Times New Roman"/>
          <w:b/>
          <w:bCs/>
          <w:sz w:val="24"/>
          <w:szCs w:val="24"/>
          <w:lang w:eastAsia="ru-RU"/>
        </w:rPr>
        <w:t>Цели и задачи</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
          <w:bCs/>
          <w:sz w:val="24"/>
          <w:szCs w:val="24"/>
          <w:lang w:eastAsia="ru-RU"/>
        </w:rPr>
        <w:t>Цель программы: </w:t>
      </w:r>
      <w:r w:rsidRPr="006913DA">
        <w:rPr>
          <w:rFonts w:ascii="Times New Roman" w:eastAsia="Times New Roman" w:hAnsi="Times New Roman" w:cs="Times New Roman"/>
          <w:bCs/>
          <w:sz w:val="24"/>
          <w:szCs w:val="24"/>
          <w:lang w:eastAsia="ru-RU"/>
        </w:rPr>
        <w:t>развитие творческих способностей детей дошкольного возраста посредством освоения техник акварельной живописи.</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6913DA">
        <w:rPr>
          <w:rFonts w:ascii="Times New Roman" w:eastAsia="Times New Roman" w:hAnsi="Times New Roman" w:cs="Times New Roman"/>
          <w:b/>
          <w:bCs/>
          <w:sz w:val="24"/>
          <w:szCs w:val="24"/>
          <w:lang w:eastAsia="ru-RU"/>
        </w:rPr>
        <w:t>Задачи:</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6913DA">
        <w:rPr>
          <w:rFonts w:ascii="Times New Roman" w:eastAsia="Times New Roman" w:hAnsi="Times New Roman" w:cs="Times New Roman"/>
          <w:b/>
          <w:bCs/>
          <w:sz w:val="24"/>
          <w:szCs w:val="24"/>
          <w:lang w:eastAsia="ru-RU"/>
        </w:rPr>
        <w:t>Обучающие:</w:t>
      </w:r>
    </w:p>
    <w:p w:rsidR="004B322D" w:rsidRPr="006913DA" w:rsidRDefault="004B322D" w:rsidP="004B322D">
      <w:pPr>
        <w:numPr>
          <w:ilvl w:val="0"/>
          <w:numId w:val="16"/>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учить различать и называть техники акварельной живописи, применять их на практике;</w:t>
      </w:r>
    </w:p>
    <w:p w:rsidR="004B322D" w:rsidRPr="006913DA" w:rsidRDefault="004B322D" w:rsidP="004B322D">
      <w:pPr>
        <w:numPr>
          <w:ilvl w:val="0"/>
          <w:numId w:val="16"/>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учить приёмам работы кистью и акварельными красками: заливка, отмывка, лессировка, работа «</w:t>
      </w:r>
      <w:proofErr w:type="spellStart"/>
      <w:r w:rsidRPr="006913DA">
        <w:rPr>
          <w:rFonts w:ascii="Times New Roman" w:eastAsia="Times New Roman" w:hAnsi="Times New Roman" w:cs="Times New Roman"/>
          <w:bCs/>
          <w:sz w:val="24"/>
          <w:szCs w:val="24"/>
          <w:lang w:eastAsia="ru-RU"/>
        </w:rPr>
        <w:t>по-сырому</w:t>
      </w:r>
      <w:proofErr w:type="spellEnd"/>
      <w:r w:rsidRPr="006913DA">
        <w:rPr>
          <w:rFonts w:ascii="Times New Roman" w:eastAsia="Times New Roman" w:hAnsi="Times New Roman" w:cs="Times New Roman"/>
          <w:bCs/>
          <w:sz w:val="24"/>
          <w:szCs w:val="24"/>
          <w:lang w:eastAsia="ru-RU"/>
        </w:rPr>
        <w:t>», смешение цветов на палитре и на листе, растяжка цвета, рисование сухой кистью;</w:t>
      </w:r>
    </w:p>
    <w:p w:rsidR="004B322D" w:rsidRPr="006913DA" w:rsidRDefault="004B322D" w:rsidP="004B322D">
      <w:pPr>
        <w:numPr>
          <w:ilvl w:val="0"/>
          <w:numId w:val="16"/>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учить различать цвета спектра и их оттенки, получать новые цвета и нюансы путём смешения акварели;</w:t>
      </w:r>
    </w:p>
    <w:p w:rsidR="004B322D" w:rsidRPr="006913DA" w:rsidRDefault="004B322D" w:rsidP="004B322D">
      <w:pPr>
        <w:numPr>
          <w:ilvl w:val="0"/>
          <w:numId w:val="16"/>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знакомить со свойствами акварельных красок (прозрачность, текучесть, смешиваемость) и приёмами их использования в творческой работе.</w:t>
      </w:r>
    </w:p>
    <w:p w:rsidR="00CE121C" w:rsidRDefault="00CE121C" w:rsidP="004B322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6913DA">
        <w:rPr>
          <w:rFonts w:ascii="Times New Roman" w:eastAsia="Times New Roman" w:hAnsi="Times New Roman" w:cs="Times New Roman"/>
          <w:b/>
          <w:bCs/>
          <w:sz w:val="24"/>
          <w:szCs w:val="24"/>
          <w:lang w:eastAsia="ru-RU"/>
        </w:rPr>
        <w:lastRenderedPageBreak/>
        <w:t>Развивающие:</w:t>
      </w:r>
    </w:p>
    <w:p w:rsidR="004B322D" w:rsidRPr="006913DA" w:rsidRDefault="004B322D" w:rsidP="004B322D">
      <w:pPr>
        <w:numPr>
          <w:ilvl w:val="0"/>
          <w:numId w:val="17"/>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развивать мелкую моторику рук;</w:t>
      </w:r>
    </w:p>
    <w:p w:rsidR="004B322D" w:rsidRPr="006913DA" w:rsidRDefault="004B322D" w:rsidP="004B322D">
      <w:pPr>
        <w:numPr>
          <w:ilvl w:val="0"/>
          <w:numId w:val="17"/>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развивать способность смотреть на мир и видеть его глазами художника, замечать и творить Красоту;</w:t>
      </w:r>
    </w:p>
    <w:p w:rsidR="004B322D" w:rsidRPr="006913DA" w:rsidRDefault="004B322D" w:rsidP="004B322D">
      <w:pPr>
        <w:numPr>
          <w:ilvl w:val="0"/>
          <w:numId w:val="17"/>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развивать творчество и фантазию, наблюдательность и воображение, ассоциативное мышление и любознательность;</w:t>
      </w:r>
    </w:p>
    <w:p w:rsidR="004B322D" w:rsidRPr="006913DA" w:rsidRDefault="004B322D" w:rsidP="004B322D">
      <w:pPr>
        <w:numPr>
          <w:ilvl w:val="0"/>
          <w:numId w:val="17"/>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 xml:space="preserve">развивать </w:t>
      </w:r>
      <w:proofErr w:type="spellStart"/>
      <w:r w:rsidRPr="006913DA">
        <w:rPr>
          <w:rFonts w:ascii="Times New Roman" w:eastAsia="Times New Roman" w:hAnsi="Times New Roman" w:cs="Times New Roman"/>
          <w:bCs/>
          <w:sz w:val="24"/>
          <w:szCs w:val="24"/>
          <w:lang w:eastAsia="ru-RU"/>
        </w:rPr>
        <w:t>цветовосприятие</w:t>
      </w:r>
      <w:proofErr w:type="spellEnd"/>
      <w:r w:rsidRPr="006913DA">
        <w:rPr>
          <w:rFonts w:ascii="Times New Roman" w:eastAsia="Times New Roman" w:hAnsi="Times New Roman" w:cs="Times New Roman"/>
          <w:bCs/>
          <w:sz w:val="24"/>
          <w:szCs w:val="24"/>
          <w:lang w:eastAsia="ru-RU"/>
        </w:rPr>
        <w:t>, чувство композиции, ритма и гармонии.</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6913DA">
        <w:rPr>
          <w:rFonts w:ascii="Times New Roman" w:eastAsia="Times New Roman" w:hAnsi="Times New Roman" w:cs="Times New Roman"/>
          <w:b/>
          <w:bCs/>
          <w:sz w:val="24"/>
          <w:szCs w:val="24"/>
          <w:lang w:eastAsia="ru-RU"/>
        </w:rPr>
        <w:t>Воспитательные:</w:t>
      </w:r>
    </w:p>
    <w:p w:rsidR="004B322D" w:rsidRPr="006913DA" w:rsidRDefault="004B322D" w:rsidP="004B322D">
      <w:pPr>
        <w:numPr>
          <w:ilvl w:val="0"/>
          <w:numId w:val="18"/>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воспитывать любовь и уважение к изобразительному искусству;</w:t>
      </w:r>
    </w:p>
    <w:p w:rsidR="004B322D" w:rsidRPr="006913DA" w:rsidRDefault="004B322D" w:rsidP="004B322D">
      <w:pPr>
        <w:numPr>
          <w:ilvl w:val="0"/>
          <w:numId w:val="18"/>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воспитывать художественный вкус и чувство гармонии;</w:t>
      </w:r>
    </w:p>
    <w:p w:rsidR="004B322D" w:rsidRDefault="004B322D" w:rsidP="004B322D">
      <w:pPr>
        <w:numPr>
          <w:ilvl w:val="0"/>
          <w:numId w:val="18"/>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воспитывать навыки самостоятельности, аккуратность в работе с красками и материалами.</w:t>
      </w:r>
    </w:p>
    <w:p w:rsidR="00CE121C" w:rsidRPr="00CE121C" w:rsidRDefault="00CE121C" w:rsidP="00CE121C">
      <w:pPr>
        <w:spacing w:before="100" w:beforeAutospacing="1" w:after="100" w:afterAutospacing="1" w:line="240" w:lineRule="auto"/>
        <w:ind w:left="720"/>
        <w:outlineLvl w:val="1"/>
        <w:rPr>
          <w:rFonts w:ascii="Times New Roman" w:eastAsia="Times New Roman" w:hAnsi="Times New Roman" w:cs="Times New Roman"/>
          <w:bCs/>
          <w:sz w:val="24"/>
          <w:szCs w:val="24"/>
          <w:lang w:eastAsia="ru-RU"/>
        </w:rPr>
      </w:pPr>
      <w:r w:rsidRPr="00CE121C">
        <w:rPr>
          <w:rFonts w:ascii="Times New Roman" w:eastAsia="Times New Roman" w:hAnsi="Times New Roman" w:cs="Times New Roman"/>
          <w:bCs/>
          <w:sz w:val="24"/>
          <w:szCs w:val="24"/>
          <w:lang w:eastAsia="ru-RU"/>
        </w:rPr>
        <w:t>Для        успешной        реализации        поставленных задач, программа предполагает тесное взаимодействие с педагогами и родителями. Такое сотрудничество определяет творческий и познавательный характер процесса, развитие творческих способностей детей, обус</w:t>
      </w:r>
      <w:r>
        <w:rPr>
          <w:rFonts w:ascii="Times New Roman" w:eastAsia="Times New Roman" w:hAnsi="Times New Roman" w:cs="Times New Roman"/>
          <w:bCs/>
          <w:sz w:val="24"/>
          <w:szCs w:val="24"/>
          <w:lang w:eastAsia="ru-RU"/>
        </w:rPr>
        <w:t>лавливает его результативность</w:t>
      </w:r>
    </w:p>
    <w:p w:rsidR="00CE121C" w:rsidRPr="00CE121C" w:rsidRDefault="00CE121C" w:rsidP="00CE121C">
      <w:pPr>
        <w:spacing w:before="100" w:beforeAutospacing="1" w:after="100" w:afterAutospacing="1" w:line="240" w:lineRule="auto"/>
        <w:ind w:left="720"/>
        <w:outlineLvl w:val="1"/>
        <w:rPr>
          <w:rFonts w:ascii="Times New Roman" w:eastAsia="Times New Roman" w:hAnsi="Times New Roman" w:cs="Times New Roman"/>
          <w:bCs/>
          <w:sz w:val="24"/>
          <w:szCs w:val="24"/>
          <w:lang w:eastAsia="ru-RU"/>
        </w:rPr>
      </w:pPr>
      <w:r w:rsidRPr="00CE121C">
        <w:rPr>
          <w:rFonts w:ascii="Times New Roman" w:eastAsia="Times New Roman" w:hAnsi="Times New Roman" w:cs="Times New Roman"/>
          <w:bCs/>
          <w:sz w:val="24"/>
          <w:szCs w:val="24"/>
          <w:lang w:eastAsia="ru-RU"/>
        </w:rPr>
        <w:t xml:space="preserve">Работа с педагогами предусматривает: беседы, консультации по развитию творческих способностей и использованию нетрадиционных техник рисования, проведение мастер-классов, семинаров-практикумов, показ открытых занятий по нетрадиционным техникам рисования, изготовление самодельных инструментов для </w:t>
      </w:r>
      <w:proofErr w:type="spellStart"/>
      <w:r>
        <w:rPr>
          <w:rFonts w:ascii="Times New Roman" w:eastAsia="Times New Roman" w:hAnsi="Times New Roman" w:cs="Times New Roman"/>
          <w:bCs/>
          <w:sz w:val="24"/>
          <w:szCs w:val="24"/>
          <w:lang w:eastAsia="ru-RU"/>
        </w:rPr>
        <w:t>изотворчества</w:t>
      </w:r>
      <w:proofErr w:type="spellEnd"/>
      <w:r>
        <w:rPr>
          <w:rFonts w:ascii="Times New Roman" w:eastAsia="Times New Roman" w:hAnsi="Times New Roman" w:cs="Times New Roman"/>
          <w:bCs/>
          <w:sz w:val="24"/>
          <w:szCs w:val="24"/>
          <w:lang w:eastAsia="ru-RU"/>
        </w:rPr>
        <w:t>.</w:t>
      </w:r>
    </w:p>
    <w:p w:rsidR="00CE121C" w:rsidRPr="00CE121C" w:rsidRDefault="00CE121C" w:rsidP="00CE121C">
      <w:pPr>
        <w:spacing w:before="100" w:beforeAutospacing="1" w:after="100" w:afterAutospacing="1" w:line="240" w:lineRule="auto"/>
        <w:ind w:left="720"/>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Работа с родителями,</w:t>
      </w:r>
      <w:r w:rsidRPr="00CE121C">
        <w:rPr>
          <w:rFonts w:ascii="Times New Roman" w:eastAsia="Times New Roman" w:hAnsi="Times New Roman" w:cs="Times New Roman"/>
          <w:bCs/>
          <w:sz w:val="24"/>
          <w:szCs w:val="24"/>
          <w:lang w:eastAsia="ru-RU"/>
        </w:rPr>
        <w:t xml:space="preserve"> предполагае</w:t>
      </w:r>
      <w:r>
        <w:rPr>
          <w:rFonts w:ascii="Times New Roman" w:eastAsia="Times New Roman" w:hAnsi="Times New Roman" w:cs="Times New Roman"/>
          <w:bCs/>
          <w:sz w:val="24"/>
          <w:szCs w:val="24"/>
          <w:lang w:eastAsia="ru-RU"/>
        </w:rPr>
        <w:t xml:space="preserve">т: индивидуальные </w:t>
      </w:r>
      <w:proofErr w:type="spellStart"/>
      <w:proofErr w:type="gramStart"/>
      <w:r>
        <w:rPr>
          <w:rFonts w:ascii="Times New Roman" w:eastAsia="Times New Roman" w:hAnsi="Times New Roman" w:cs="Times New Roman"/>
          <w:bCs/>
          <w:sz w:val="24"/>
          <w:szCs w:val="24"/>
          <w:lang w:eastAsia="ru-RU"/>
        </w:rPr>
        <w:t>консультации,</w:t>
      </w:r>
      <w:r w:rsidRPr="00CE121C">
        <w:rPr>
          <w:rFonts w:ascii="Times New Roman" w:eastAsia="Times New Roman" w:hAnsi="Times New Roman" w:cs="Times New Roman"/>
          <w:bCs/>
          <w:sz w:val="24"/>
          <w:szCs w:val="24"/>
          <w:lang w:eastAsia="ru-RU"/>
        </w:rPr>
        <w:t>беседы</w:t>
      </w:r>
      <w:proofErr w:type="spellEnd"/>
      <w:proofErr w:type="gramEnd"/>
      <w:r w:rsidRPr="00CE121C">
        <w:rPr>
          <w:rFonts w:ascii="Times New Roman" w:eastAsia="Times New Roman" w:hAnsi="Times New Roman" w:cs="Times New Roman"/>
          <w:bCs/>
          <w:sz w:val="24"/>
          <w:szCs w:val="24"/>
          <w:lang w:eastAsia="ru-RU"/>
        </w:rPr>
        <w:t>, рекомендации, папки-раскладки, папки-передвижки, информационные стенды, показ открытых занятий, семинары-практикумы, мастер-классы по нетрадиционным техникам рисования, выставки детского творчества, выставки совместного творчества (родители, дети) и анкетирование по вопросам художественного развития детей.</w:t>
      </w:r>
    </w:p>
    <w:p w:rsidR="00CE121C" w:rsidRPr="006913DA" w:rsidRDefault="00CE121C" w:rsidP="00CE121C">
      <w:pPr>
        <w:spacing w:before="100" w:beforeAutospacing="1" w:after="100" w:afterAutospacing="1" w:line="240" w:lineRule="auto"/>
        <w:ind w:left="720"/>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6913DA">
        <w:rPr>
          <w:rFonts w:ascii="Times New Roman" w:eastAsia="Times New Roman" w:hAnsi="Times New Roman" w:cs="Times New Roman"/>
          <w:b/>
          <w:bCs/>
          <w:sz w:val="24"/>
          <w:szCs w:val="24"/>
          <w:lang w:eastAsia="ru-RU"/>
        </w:rPr>
        <w:t>Принципы и подходы</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6913DA">
        <w:rPr>
          <w:rFonts w:ascii="Times New Roman" w:eastAsia="Times New Roman" w:hAnsi="Times New Roman" w:cs="Times New Roman"/>
          <w:b/>
          <w:bCs/>
          <w:sz w:val="24"/>
          <w:szCs w:val="24"/>
          <w:lang w:eastAsia="ru-RU"/>
        </w:rPr>
        <w:t>Программа опирается на принципы построения общей дидактики:</w:t>
      </w:r>
    </w:p>
    <w:p w:rsidR="004B322D" w:rsidRPr="006913DA" w:rsidRDefault="004B322D" w:rsidP="004B322D">
      <w:pPr>
        <w:numPr>
          <w:ilvl w:val="0"/>
          <w:numId w:val="19"/>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Принцип сезонности: построение познавательного содержания с учётом природных и климатических особенностей данной местности в данный момент времени.</w:t>
      </w:r>
    </w:p>
    <w:p w:rsidR="004B322D" w:rsidRPr="006913DA" w:rsidRDefault="004B322D" w:rsidP="004B322D">
      <w:pPr>
        <w:numPr>
          <w:ilvl w:val="0"/>
          <w:numId w:val="19"/>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Принцип систематичности и последовательности: постановка задач «от простого к сложному», от «неизвестного к известному».</w:t>
      </w:r>
    </w:p>
    <w:p w:rsidR="004B322D" w:rsidRPr="006913DA" w:rsidRDefault="004B322D" w:rsidP="004B322D">
      <w:pPr>
        <w:numPr>
          <w:ilvl w:val="0"/>
          <w:numId w:val="19"/>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Принцип развивающего характера художественного образования.</w:t>
      </w:r>
    </w:p>
    <w:p w:rsidR="004B322D" w:rsidRPr="006913DA" w:rsidRDefault="004B322D" w:rsidP="004B322D">
      <w:pPr>
        <w:numPr>
          <w:ilvl w:val="0"/>
          <w:numId w:val="19"/>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Принцип постановки задач художественно-творческого развития детей с учётом возрастных особенностей и индивидуальных способностей.</w:t>
      </w:r>
    </w:p>
    <w:p w:rsidR="004B322D" w:rsidRPr="006913DA" w:rsidRDefault="004B322D" w:rsidP="004B322D">
      <w:pPr>
        <w:numPr>
          <w:ilvl w:val="0"/>
          <w:numId w:val="19"/>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Принцип интереса: построение с опорой на интересы детей.</w:t>
      </w:r>
    </w:p>
    <w:p w:rsidR="004B322D" w:rsidRPr="006913DA" w:rsidRDefault="004B322D" w:rsidP="004B322D">
      <w:pPr>
        <w:numPr>
          <w:ilvl w:val="0"/>
          <w:numId w:val="19"/>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Личностно-ориентированного подхода к каждому ребёнку.</w:t>
      </w:r>
    </w:p>
    <w:p w:rsidR="004B322D" w:rsidRPr="006913DA" w:rsidRDefault="004B322D" w:rsidP="004B322D">
      <w:pPr>
        <w:numPr>
          <w:ilvl w:val="0"/>
          <w:numId w:val="19"/>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Активности, контролируемости, индивидуального подхода в обучении и художественном развитии детей, доступности материала, его повторности, наглядности.</w:t>
      </w:r>
    </w:p>
    <w:p w:rsidR="00CE121C" w:rsidRDefault="00CE121C" w:rsidP="004B322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p>
    <w:p w:rsidR="00CE121C" w:rsidRDefault="00CE121C" w:rsidP="004B322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6913DA">
        <w:rPr>
          <w:rFonts w:ascii="Times New Roman" w:eastAsia="Times New Roman" w:hAnsi="Times New Roman" w:cs="Times New Roman"/>
          <w:b/>
          <w:bCs/>
          <w:sz w:val="24"/>
          <w:szCs w:val="24"/>
          <w:lang w:eastAsia="ru-RU"/>
        </w:rPr>
        <w:lastRenderedPageBreak/>
        <w:t>Развивающая среда для занятий акварелью включает:</w:t>
      </w:r>
    </w:p>
    <w:p w:rsidR="004B322D" w:rsidRPr="006913DA" w:rsidRDefault="004B322D" w:rsidP="004B322D">
      <w:pPr>
        <w:numPr>
          <w:ilvl w:val="0"/>
          <w:numId w:val="21"/>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 xml:space="preserve">акварельные краски (медовые и </w:t>
      </w:r>
      <w:proofErr w:type="spellStart"/>
      <w:r w:rsidRPr="006913DA">
        <w:rPr>
          <w:rFonts w:ascii="Times New Roman" w:eastAsia="Times New Roman" w:hAnsi="Times New Roman" w:cs="Times New Roman"/>
          <w:bCs/>
          <w:sz w:val="24"/>
          <w:szCs w:val="24"/>
          <w:lang w:eastAsia="ru-RU"/>
        </w:rPr>
        <w:t>пасточные</w:t>
      </w:r>
      <w:proofErr w:type="spellEnd"/>
      <w:r w:rsidRPr="006913DA">
        <w:rPr>
          <w:rFonts w:ascii="Times New Roman" w:eastAsia="Times New Roman" w:hAnsi="Times New Roman" w:cs="Times New Roman"/>
          <w:bCs/>
          <w:sz w:val="24"/>
          <w:szCs w:val="24"/>
          <w:lang w:eastAsia="ru-RU"/>
        </w:rPr>
        <w:t>);</w:t>
      </w:r>
    </w:p>
    <w:p w:rsidR="004B322D" w:rsidRPr="006913DA" w:rsidRDefault="004B322D" w:rsidP="004B322D">
      <w:pPr>
        <w:numPr>
          <w:ilvl w:val="0"/>
          <w:numId w:val="21"/>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кисти разного размера и формы (белка, колонок, синтетика);</w:t>
      </w:r>
    </w:p>
    <w:p w:rsidR="004B322D" w:rsidRPr="006913DA" w:rsidRDefault="004B322D" w:rsidP="004B322D">
      <w:pPr>
        <w:numPr>
          <w:ilvl w:val="0"/>
          <w:numId w:val="21"/>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бумагу для акварели плотностью не менее 200 г/м²;</w:t>
      </w:r>
    </w:p>
    <w:p w:rsidR="004B322D" w:rsidRPr="006913DA" w:rsidRDefault="004B322D" w:rsidP="004B322D">
      <w:pPr>
        <w:numPr>
          <w:ilvl w:val="0"/>
          <w:numId w:val="21"/>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палитры, стаканы-непроливайки, салфетки, губки;</w:t>
      </w:r>
    </w:p>
    <w:p w:rsidR="004B322D" w:rsidRPr="006913DA" w:rsidRDefault="004B322D" w:rsidP="004B322D">
      <w:pPr>
        <w:numPr>
          <w:ilvl w:val="0"/>
          <w:numId w:val="21"/>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наглядные пособия: репродукции картин акварелистов, фотографии природы, образцы педагога;</w:t>
      </w:r>
    </w:p>
    <w:p w:rsidR="004B322D" w:rsidRPr="006913DA" w:rsidRDefault="004B322D" w:rsidP="004B322D">
      <w:pPr>
        <w:numPr>
          <w:ilvl w:val="0"/>
          <w:numId w:val="21"/>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 xml:space="preserve">дидактические игры по </w:t>
      </w:r>
      <w:proofErr w:type="spellStart"/>
      <w:r w:rsidRPr="006913DA">
        <w:rPr>
          <w:rFonts w:ascii="Times New Roman" w:eastAsia="Times New Roman" w:hAnsi="Times New Roman" w:cs="Times New Roman"/>
          <w:bCs/>
          <w:sz w:val="24"/>
          <w:szCs w:val="24"/>
          <w:lang w:eastAsia="ru-RU"/>
        </w:rPr>
        <w:t>цветоведению</w:t>
      </w:r>
      <w:proofErr w:type="spellEnd"/>
      <w:r w:rsidRPr="006913DA">
        <w:rPr>
          <w:rFonts w:ascii="Times New Roman" w:eastAsia="Times New Roman" w:hAnsi="Times New Roman" w:cs="Times New Roman"/>
          <w:bCs/>
          <w:sz w:val="24"/>
          <w:szCs w:val="24"/>
          <w:lang w:eastAsia="ru-RU"/>
        </w:rPr>
        <w:t xml:space="preserve"> и композиции.</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6913DA">
        <w:rPr>
          <w:rFonts w:ascii="Times New Roman" w:eastAsia="Times New Roman" w:hAnsi="Times New Roman" w:cs="Times New Roman"/>
          <w:b/>
          <w:bCs/>
          <w:sz w:val="24"/>
          <w:szCs w:val="24"/>
          <w:lang w:eastAsia="ru-RU"/>
        </w:rPr>
        <w:t>Развивающая среда опирается на принципы:</w:t>
      </w:r>
    </w:p>
    <w:p w:rsidR="004B322D" w:rsidRPr="006913DA" w:rsidRDefault="004B322D" w:rsidP="004B322D">
      <w:pPr>
        <w:numPr>
          <w:ilvl w:val="0"/>
          <w:numId w:val="22"/>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принцип соответствия особенностям развития и саморазвития;</w:t>
      </w:r>
    </w:p>
    <w:p w:rsidR="004B322D" w:rsidRPr="006913DA" w:rsidRDefault="004B322D" w:rsidP="004B322D">
      <w:pPr>
        <w:numPr>
          <w:ilvl w:val="0"/>
          <w:numId w:val="22"/>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 xml:space="preserve">принцип информированности, </w:t>
      </w:r>
      <w:proofErr w:type="spellStart"/>
      <w:r w:rsidRPr="006913DA">
        <w:rPr>
          <w:rFonts w:ascii="Times New Roman" w:eastAsia="Times New Roman" w:hAnsi="Times New Roman" w:cs="Times New Roman"/>
          <w:bCs/>
          <w:sz w:val="24"/>
          <w:szCs w:val="24"/>
          <w:lang w:eastAsia="ru-RU"/>
        </w:rPr>
        <w:t>обогащённости</w:t>
      </w:r>
      <w:proofErr w:type="spellEnd"/>
      <w:r w:rsidRPr="006913DA">
        <w:rPr>
          <w:rFonts w:ascii="Times New Roman" w:eastAsia="Times New Roman" w:hAnsi="Times New Roman" w:cs="Times New Roman"/>
          <w:bCs/>
          <w:sz w:val="24"/>
          <w:szCs w:val="24"/>
          <w:lang w:eastAsia="ru-RU"/>
        </w:rPr>
        <w:t>;</w:t>
      </w:r>
    </w:p>
    <w:p w:rsidR="004B322D" w:rsidRPr="006913DA" w:rsidRDefault="004B322D" w:rsidP="004B322D">
      <w:pPr>
        <w:numPr>
          <w:ilvl w:val="0"/>
          <w:numId w:val="22"/>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принцип активности;</w:t>
      </w:r>
    </w:p>
    <w:p w:rsidR="004B322D" w:rsidRPr="006913DA" w:rsidRDefault="004B322D" w:rsidP="004B322D">
      <w:pPr>
        <w:numPr>
          <w:ilvl w:val="0"/>
          <w:numId w:val="22"/>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принцип эмоциональной насыщенности;</w:t>
      </w:r>
    </w:p>
    <w:p w:rsidR="004B322D" w:rsidRPr="006913DA" w:rsidRDefault="004B322D" w:rsidP="004B322D">
      <w:pPr>
        <w:numPr>
          <w:ilvl w:val="0"/>
          <w:numId w:val="22"/>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принцип системности;</w:t>
      </w:r>
    </w:p>
    <w:p w:rsidR="004B322D" w:rsidRPr="006913DA" w:rsidRDefault="004B322D" w:rsidP="004B322D">
      <w:pPr>
        <w:numPr>
          <w:ilvl w:val="0"/>
          <w:numId w:val="22"/>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принцип статичности и подвижности;</w:t>
      </w:r>
    </w:p>
    <w:p w:rsidR="008D610E" w:rsidRPr="006913DA" w:rsidRDefault="004B322D" w:rsidP="004B322D">
      <w:pPr>
        <w:numPr>
          <w:ilvl w:val="0"/>
          <w:numId w:val="22"/>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принцип эмоционального благополучия и комфортности;</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6913DA">
        <w:rPr>
          <w:rFonts w:ascii="Times New Roman" w:eastAsia="Times New Roman" w:hAnsi="Times New Roman" w:cs="Times New Roman"/>
          <w:b/>
          <w:bCs/>
          <w:sz w:val="24"/>
          <w:szCs w:val="24"/>
          <w:lang w:eastAsia="ru-RU"/>
        </w:rPr>
        <w:t>Интеграция образовательных областей</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В процессе реализации программы обеспечивается интеграция всех образовательных областей:</w:t>
      </w:r>
    </w:p>
    <w:p w:rsidR="004B322D" w:rsidRPr="006913DA" w:rsidRDefault="004B322D" w:rsidP="004B322D">
      <w:pPr>
        <w:numPr>
          <w:ilvl w:val="0"/>
          <w:numId w:val="23"/>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Познавательное развитие: игры по художественному творчеству, моделирование композиций, знакомство со свойствами воды и красок, наблюдения в природе.</w:t>
      </w:r>
    </w:p>
    <w:p w:rsidR="004B322D" w:rsidRPr="006913DA" w:rsidRDefault="004B322D" w:rsidP="004B322D">
      <w:pPr>
        <w:numPr>
          <w:ilvl w:val="0"/>
          <w:numId w:val="23"/>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Речевое развитие: стихи и рассказы о природе, обсуждение произведений искусства, беседы о цвете и настроении.</w:t>
      </w:r>
    </w:p>
    <w:p w:rsidR="004B322D" w:rsidRPr="006913DA" w:rsidRDefault="004B322D" w:rsidP="004B322D">
      <w:pPr>
        <w:numPr>
          <w:ilvl w:val="0"/>
          <w:numId w:val="23"/>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Художественно-эстетическое: прослушивание музыкальных произведений, соответствующих тематике занятий; рассматривание репродукций картин.</w:t>
      </w:r>
    </w:p>
    <w:p w:rsidR="004B322D" w:rsidRPr="006913DA" w:rsidRDefault="004B322D" w:rsidP="004B322D">
      <w:pPr>
        <w:numPr>
          <w:ilvl w:val="0"/>
          <w:numId w:val="23"/>
        </w:num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6913DA">
        <w:rPr>
          <w:rFonts w:ascii="Times New Roman" w:eastAsia="Times New Roman" w:hAnsi="Times New Roman" w:cs="Times New Roman"/>
          <w:bCs/>
          <w:sz w:val="24"/>
          <w:szCs w:val="24"/>
          <w:lang w:eastAsia="ru-RU"/>
        </w:rPr>
        <w:t>Социально-коммуникативное: решение проблемных ситуаций, воспитание дружеских взаимоотношений, развитие умения поддерживать беседу, обобщать, делать выводы, высказывать свою точку зрения, воспитывать желание участвовать в совместной трудовой деятельности, бережное отношение к материалам и инструментам</w:t>
      </w:r>
      <w:r w:rsidRPr="006913DA">
        <w:rPr>
          <w:rFonts w:ascii="Times New Roman" w:eastAsia="Times New Roman" w:hAnsi="Times New Roman" w:cs="Times New Roman"/>
          <w:b/>
          <w:bCs/>
          <w:sz w:val="24"/>
          <w:szCs w:val="24"/>
          <w:lang w:eastAsia="ru-RU"/>
        </w:rPr>
        <w:t>.</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Актуальность программы обусловлена тем, что происходит сближение содержания программы с требованиями жизни. В настоящее время возникает необходимость в новых подходах к преподаванию эстетических искусств, способных решать современные задачи творческого восприятия и развития личности в целом. В системе эстетического, творческого воспитания подрастающего поколения особая роль принадлежит изобразительному искусству. Умение видеть и понимать красоту окружающего мира способствует воспитанию культуры чувств, развитию художественно-эстетического вкуса, трудовой и творческой активности, воспитывает целеустремлённость, усидчивость, чувство взаимопомощи, даёт возможность творческой самореализации личности.</w:t>
      </w:r>
    </w:p>
    <w:p w:rsidR="004B322D" w:rsidRPr="006913DA" w:rsidRDefault="004B322D" w:rsidP="004B322D">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Программа направлена на то, чтобы через искусство акварели приобщить детей к творчеству. Дети знакомятся с разнообразием техник акварельной живописи, их особенностями, учатся на основе полученных знаний создавать свои рисунки. Таким образом, развивается творческая личность, способная применять свои знания и умения в различных ситуациях.</w:t>
      </w:r>
    </w:p>
    <w:p w:rsidR="00FA3EB3" w:rsidRDefault="004B322D" w:rsidP="00FA3EB3">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6913DA">
        <w:rPr>
          <w:rFonts w:ascii="Times New Roman" w:eastAsia="Times New Roman" w:hAnsi="Times New Roman" w:cs="Times New Roman"/>
          <w:bCs/>
          <w:sz w:val="24"/>
          <w:szCs w:val="24"/>
          <w:lang w:eastAsia="ru-RU"/>
        </w:rPr>
        <w:t xml:space="preserve">Новизной и отличительной особенностью программы «Акварелька» является то, что она имеет инновационный характер. Вся деятельность в разработанной программе носит творческий характер. В системе работы используются разнообразные приёмы и способы работы с </w:t>
      </w:r>
      <w:r w:rsidRPr="006913DA">
        <w:rPr>
          <w:rFonts w:ascii="Times New Roman" w:eastAsia="Times New Roman" w:hAnsi="Times New Roman" w:cs="Times New Roman"/>
          <w:bCs/>
          <w:sz w:val="24"/>
          <w:szCs w:val="24"/>
          <w:lang w:eastAsia="ru-RU"/>
        </w:rPr>
        <w:lastRenderedPageBreak/>
        <w:t>акварелью, которые развивают детское художественное творчество. Акварельная живопись доставляет детям множество положительных эмоций, раскрывает возможности этого удивительного, живого материала, удивляет своей непредсказуемостью и красотой.</w:t>
      </w:r>
    </w:p>
    <w:p w:rsidR="00741E4F" w:rsidRPr="00741E4F" w:rsidRDefault="00741E4F" w:rsidP="00741E4F">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Pr="00741E4F">
        <w:rPr>
          <w:rFonts w:ascii="Times New Roman" w:eastAsia="Times New Roman" w:hAnsi="Times New Roman" w:cs="Times New Roman"/>
          <w:b/>
          <w:bCs/>
          <w:sz w:val="24"/>
          <w:szCs w:val="24"/>
          <w:lang w:eastAsia="ru-RU"/>
        </w:rPr>
        <w:t>Возрастные особенности 4-5 лет</w:t>
      </w:r>
    </w:p>
    <w:p w:rsidR="00741E4F" w:rsidRPr="00741E4F" w:rsidRDefault="00741E4F"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741E4F">
        <w:rPr>
          <w:rFonts w:ascii="Times New Roman" w:eastAsia="Times New Roman" w:hAnsi="Times New Roman" w:cs="Times New Roman"/>
          <w:bCs/>
          <w:sz w:val="24"/>
          <w:szCs w:val="24"/>
          <w:lang w:eastAsia="ru-RU"/>
        </w:rPr>
        <w:t>Возраст от четырех до пяти лет — период относительного затишья. Ребенок вышел из кризиса и в целом стал спокойнее, послушнее, покладистее. Все более сильной становится потребность в друзьях, резко возрастает интерес к окружающему миру.</w:t>
      </w:r>
    </w:p>
    <w:p w:rsidR="00741E4F" w:rsidRPr="00741E4F" w:rsidRDefault="00741E4F"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741E4F">
        <w:rPr>
          <w:rFonts w:ascii="Times New Roman" w:eastAsia="Times New Roman" w:hAnsi="Times New Roman" w:cs="Times New Roman"/>
          <w:bCs/>
          <w:sz w:val="24"/>
          <w:szCs w:val="24"/>
          <w:lang w:eastAsia="ru-RU"/>
        </w:rPr>
        <w:t>В   этом    возрасте    у    вашего    ребенка    активно    проявляются:</w:t>
      </w:r>
    </w:p>
    <w:p w:rsidR="00741E4F" w:rsidRPr="00741E4F" w:rsidRDefault="00741E4F" w:rsidP="00741E4F">
      <w:pPr>
        <w:numPr>
          <w:ilvl w:val="0"/>
          <w:numId w:val="26"/>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741E4F">
        <w:rPr>
          <w:rFonts w:ascii="Times New Roman" w:eastAsia="Times New Roman" w:hAnsi="Times New Roman" w:cs="Times New Roman"/>
          <w:bCs/>
          <w:sz w:val="24"/>
          <w:szCs w:val="24"/>
          <w:lang w:eastAsia="ru-RU"/>
        </w:rPr>
        <w:t>Стремление к самостоятельности. Ребенку важно многое делать самому, он уже больше способен позаботиться о себе и меньше нуждается в опеке взрослых. Обратная сторона самостоятельности — заявление о своих правах, потребностях, попытки устанавливать свои правила в окружающем его мире.</w:t>
      </w:r>
    </w:p>
    <w:p w:rsidR="00741E4F" w:rsidRPr="00741E4F" w:rsidRDefault="00741E4F" w:rsidP="00741E4F">
      <w:pPr>
        <w:numPr>
          <w:ilvl w:val="1"/>
          <w:numId w:val="26"/>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741E4F">
        <w:rPr>
          <w:rFonts w:ascii="Times New Roman" w:eastAsia="Times New Roman" w:hAnsi="Times New Roman" w:cs="Times New Roman"/>
          <w:bCs/>
          <w:sz w:val="24"/>
          <w:szCs w:val="24"/>
          <w:lang w:eastAsia="ru-RU"/>
        </w:rPr>
        <w:t>Этические представления. Ребенок расширяет палитру осознаваемых эмоций, он начинает понимать чувства других людей, сопереживать. В этом возрасте начинают формироваться основные этические понятия, воспринимаемые ребенком не через то, что говорят ему взрослые, а исходя из того, как они поступают.</w:t>
      </w:r>
    </w:p>
    <w:p w:rsidR="00741E4F" w:rsidRPr="00741E4F" w:rsidRDefault="00741E4F" w:rsidP="00741E4F">
      <w:pPr>
        <w:numPr>
          <w:ilvl w:val="0"/>
          <w:numId w:val="26"/>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741E4F">
        <w:rPr>
          <w:rFonts w:ascii="Times New Roman" w:eastAsia="Times New Roman" w:hAnsi="Times New Roman" w:cs="Times New Roman"/>
          <w:bCs/>
          <w:sz w:val="24"/>
          <w:szCs w:val="24"/>
          <w:lang w:eastAsia="ru-RU"/>
        </w:rPr>
        <w:t>Творческие способности. Развитие воображения входит в очень активную фазу. Ребенок живет в мире сказок, фантазий, он способен создавать целые миры на бумаге или в своей голове. В мечтах, разнообразных фантазиях ребенок получает возможность стать главным действующим     лицом,     добиться     недостающего     ему     признания.</w:t>
      </w:r>
    </w:p>
    <w:p w:rsidR="00741E4F" w:rsidRPr="00741E4F" w:rsidRDefault="00741E4F" w:rsidP="00741E4F">
      <w:pPr>
        <w:numPr>
          <w:ilvl w:val="0"/>
          <w:numId w:val="26"/>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741E4F">
        <w:rPr>
          <w:rFonts w:ascii="Times New Roman" w:eastAsia="Times New Roman" w:hAnsi="Times New Roman" w:cs="Times New Roman"/>
          <w:bCs/>
          <w:sz w:val="24"/>
          <w:szCs w:val="24"/>
          <w:lang w:eastAsia="ru-RU"/>
        </w:rPr>
        <w:t>Страхи как следствие развитого воображения. Ребенок чувствует себя недостаточно защищенным перед большим миром. Он задействует свое магическое мышление для того, чтобы обрести ощущение безопасности. Но безудержность фантазий может порождать самые разнообразные страша</w:t>
      </w:r>
    </w:p>
    <w:p w:rsidR="00741E4F" w:rsidRDefault="00741E4F" w:rsidP="00741E4F">
      <w:pPr>
        <w:numPr>
          <w:ilvl w:val="0"/>
          <w:numId w:val="26"/>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741E4F">
        <w:rPr>
          <w:rFonts w:ascii="Times New Roman" w:eastAsia="Times New Roman" w:hAnsi="Times New Roman" w:cs="Times New Roman"/>
          <w:bCs/>
          <w:sz w:val="24"/>
          <w:szCs w:val="24"/>
          <w:lang w:eastAsia="ru-RU"/>
        </w:rPr>
        <w:t>Отношения со сверстниками. У ребенка появляется большой интерес к ровесникам, и он от внутрисемейных отношений все больше переходит к более широким отношениям с миром. Совместная игра становится сложнее, у нее появляется разнообразное сюжетно-ролевое наполнение (игры в больницу, в магазин, в войну, разыгрывание любимых сказок). Дети дружат, ссорятся, мирятся, обижаются, ревнуют, помогают друг другу. Общение со сверстниками занимает все большее место в жизни ребенка, все более выраженной становится потребность в признании и уважении со стороны ровесников.</w:t>
      </w:r>
    </w:p>
    <w:p w:rsidR="00FC5D97" w:rsidRDefault="00FC5D97" w:rsidP="00741E4F">
      <w:pPr>
        <w:numPr>
          <w:ilvl w:val="0"/>
          <w:numId w:val="26"/>
        </w:numPr>
        <w:spacing w:before="100" w:beforeAutospacing="1" w:after="100" w:afterAutospacing="1" w:line="240" w:lineRule="auto"/>
        <w:outlineLvl w:val="1"/>
        <w:rPr>
          <w:rFonts w:ascii="Times New Roman" w:eastAsia="Times New Roman" w:hAnsi="Times New Roman" w:cs="Times New Roman"/>
          <w:bCs/>
          <w:sz w:val="24"/>
          <w:szCs w:val="24"/>
          <w:lang w:eastAsia="ru-RU"/>
        </w:rPr>
      </w:pPr>
    </w:p>
    <w:p w:rsidR="00FC5D97" w:rsidRPr="00CE121C" w:rsidRDefault="00FC5D97" w:rsidP="00FC5D97">
      <w:pPr>
        <w:spacing w:before="100" w:beforeAutospacing="1" w:after="100" w:afterAutospacing="1" w:line="240" w:lineRule="auto"/>
        <w:outlineLvl w:val="1"/>
        <w:rPr>
          <w:rFonts w:ascii="Times New Roman" w:eastAsia="Times New Roman" w:hAnsi="Times New Roman" w:cs="Times New Roman"/>
          <w:bCs/>
          <w:sz w:val="24"/>
          <w:szCs w:val="24"/>
          <w:lang w:eastAsia="ru-RU"/>
        </w:rPr>
        <w:sectPr w:rsidR="00FC5D97" w:rsidRPr="00CE121C">
          <w:pgSz w:w="11910" w:h="16840"/>
          <w:pgMar w:top="760" w:right="1020" w:bottom="1180" w:left="880" w:header="0" w:footer="918" w:gutter="0"/>
          <w:cols w:space="720"/>
        </w:sectPr>
      </w:pPr>
      <w:r w:rsidRPr="00FC5D97">
        <w:rPr>
          <w:rFonts w:ascii="Times New Roman" w:eastAsia="Times New Roman" w:hAnsi="Times New Roman" w:cs="Times New Roman"/>
          <w:bCs/>
          <w:sz w:val="24"/>
          <w:szCs w:val="24"/>
          <w:lang w:eastAsia="ru-RU"/>
        </w:rPr>
        <w:t>Активная любознательность, которая заставляет детей постоянно задавать вопросы обо всем, что они видят. Они готовы все время говорить, обсуждать различные вопросы. Но у них еще недостаточно развита произвольность, то есть способность заниматься тем, что им неинтересно, и поэтому их познавательный интерес лучше всего утоляется в увлекательном разговоре или занимательной игре.</w:t>
      </w:r>
    </w:p>
    <w:p w:rsidR="00741E4F" w:rsidRPr="00741E4F" w:rsidRDefault="00741E4F" w:rsidP="00741E4F">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lastRenderedPageBreak/>
        <w:t xml:space="preserve">                                                         </w:t>
      </w:r>
      <w:r w:rsidRPr="00741E4F">
        <w:rPr>
          <w:rFonts w:ascii="Times New Roman" w:eastAsia="Times New Roman" w:hAnsi="Times New Roman" w:cs="Times New Roman"/>
          <w:b/>
          <w:bCs/>
          <w:sz w:val="24"/>
          <w:szCs w:val="24"/>
          <w:lang w:eastAsia="ru-RU"/>
        </w:rPr>
        <w:t>Планируемые результаты</w:t>
      </w:r>
    </w:p>
    <w:p w:rsidR="00741E4F" w:rsidRPr="00741E4F" w:rsidRDefault="00741E4F"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741E4F">
        <w:rPr>
          <w:rFonts w:ascii="Times New Roman" w:eastAsia="Times New Roman" w:hAnsi="Times New Roman" w:cs="Times New Roman"/>
          <w:bCs/>
          <w:sz w:val="24"/>
          <w:szCs w:val="24"/>
          <w:lang w:eastAsia="ru-RU"/>
        </w:rPr>
        <w:t>Посредством данной программы педагог получит возможность более эффективно решать задачи воспитания и обучения детей дошкольного возраста. Так как представленный материал способствует:</w:t>
      </w:r>
    </w:p>
    <w:p w:rsidR="00741E4F" w:rsidRPr="00741E4F" w:rsidRDefault="00741E4F"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741E4F">
        <w:rPr>
          <w:rFonts w:ascii="Times New Roman" w:eastAsia="Times New Roman" w:hAnsi="Times New Roman" w:cs="Times New Roman"/>
          <w:bCs/>
          <w:sz w:val="24"/>
          <w:szCs w:val="24"/>
          <w:lang w:eastAsia="ru-RU"/>
        </w:rPr>
        <w:t>- развитию мелкой моторики рук;</w:t>
      </w:r>
    </w:p>
    <w:p w:rsidR="00741E4F" w:rsidRPr="00741E4F" w:rsidRDefault="00741E4F"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741E4F">
        <w:rPr>
          <w:rFonts w:ascii="Times New Roman" w:eastAsia="Times New Roman" w:hAnsi="Times New Roman" w:cs="Times New Roman"/>
          <w:bCs/>
          <w:sz w:val="24"/>
          <w:szCs w:val="24"/>
          <w:lang w:eastAsia="ru-RU"/>
        </w:rPr>
        <w:t>-обострению тактильного восприятия;</w:t>
      </w:r>
    </w:p>
    <w:p w:rsidR="00741E4F" w:rsidRPr="00741E4F" w:rsidRDefault="00741E4F" w:rsidP="00741E4F">
      <w:pPr>
        <w:numPr>
          <w:ilvl w:val="0"/>
          <w:numId w:val="25"/>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741E4F">
        <w:rPr>
          <w:rFonts w:ascii="Times New Roman" w:eastAsia="Times New Roman" w:hAnsi="Times New Roman" w:cs="Times New Roman"/>
          <w:bCs/>
          <w:sz w:val="24"/>
          <w:szCs w:val="24"/>
          <w:lang w:eastAsia="ru-RU"/>
        </w:rPr>
        <w:t xml:space="preserve">улучшению </w:t>
      </w:r>
      <w:proofErr w:type="spellStart"/>
      <w:r w:rsidRPr="00741E4F">
        <w:rPr>
          <w:rFonts w:ascii="Times New Roman" w:eastAsia="Times New Roman" w:hAnsi="Times New Roman" w:cs="Times New Roman"/>
          <w:bCs/>
          <w:sz w:val="24"/>
          <w:szCs w:val="24"/>
          <w:lang w:eastAsia="ru-RU"/>
        </w:rPr>
        <w:t>цветовосприятия</w:t>
      </w:r>
      <w:proofErr w:type="spellEnd"/>
      <w:r w:rsidRPr="00741E4F">
        <w:rPr>
          <w:rFonts w:ascii="Times New Roman" w:eastAsia="Times New Roman" w:hAnsi="Times New Roman" w:cs="Times New Roman"/>
          <w:bCs/>
          <w:sz w:val="24"/>
          <w:szCs w:val="24"/>
          <w:lang w:eastAsia="ru-RU"/>
        </w:rPr>
        <w:t>; - концентрации внимания;</w:t>
      </w:r>
    </w:p>
    <w:p w:rsidR="00741E4F" w:rsidRPr="00741E4F" w:rsidRDefault="00741E4F" w:rsidP="00741E4F">
      <w:pPr>
        <w:numPr>
          <w:ilvl w:val="0"/>
          <w:numId w:val="25"/>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741E4F">
        <w:rPr>
          <w:rFonts w:ascii="Times New Roman" w:eastAsia="Times New Roman" w:hAnsi="Times New Roman" w:cs="Times New Roman"/>
          <w:bCs/>
          <w:sz w:val="24"/>
          <w:szCs w:val="24"/>
          <w:lang w:eastAsia="ru-RU"/>
        </w:rPr>
        <w:t>повышению уровня воображения и самооценки;</w:t>
      </w:r>
    </w:p>
    <w:p w:rsidR="00741E4F" w:rsidRPr="00741E4F" w:rsidRDefault="00741E4F"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741E4F">
        <w:rPr>
          <w:rFonts w:ascii="Times New Roman" w:eastAsia="Times New Roman" w:hAnsi="Times New Roman" w:cs="Times New Roman"/>
          <w:bCs/>
          <w:sz w:val="24"/>
          <w:szCs w:val="24"/>
          <w:lang w:eastAsia="ru-RU"/>
        </w:rPr>
        <w:t>-расширению и обогащению художественного опыта;</w:t>
      </w:r>
    </w:p>
    <w:p w:rsidR="00741E4F" w:rsidRPr="00741E4F" w:rsidRDefault="00741E4F"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741E4F">
        <w:rPr>
          <w:rFonts w:ascii="Times New Roman" w:eastAsia="Times New Roman" w:hAnsi="Times New Roman" w:cs="Times New Roman"/>
          <w:bCs/>
          <w:sz w:val="24"/>
          <w:szCs w:val="24"/>
          <w:lang w:eastAsia="ru-RU"/>
        </w:rPr>
        <w:t xml:space="preserve">-формированию предпосылок учебной деятельности (самоконтроль, самооценка, </w:t>
      </w:r>
      <w:r>
        <w:rPr>
          <w:rFonts w:ascii="Times New Roman" w:eastAsia="Times New Roman" w:hAnsi="Times New Roman" w:cs="Times New Roman"/>
          <w:bCs/>
          <w:sz w:val="24"/>
          <w:szCs w:val="24"/>
          <w:lang w:eastAsia="ru-RU"/>
        </w:rPr>
        <w:t xml:space="preserve">  </w:t>
      </w:r>
      <w:r w:rsidRPr="00741E4F">
        <w:rPr>
          <w:rFonts w:ascii="Times New Roman" w:eastAsia="Times New Roman" w:hAnsi="Times New Roman" w:cs="Times New Roman"/>
          <w:bCs/>
          <w:sz w:val="24"/>
          <w:szCs w:val="24"/>
          <w:lang w:eastAsia="ru-RU"/>
        </w:rPr>
        <w:t>обобщенные способы действия) и умению взаимодействовать друг с другом;</w:t>
      </w:r>
    </w:p>
    <w:p w:rsidR="00741E4F" w:rsidRPr="00741E4F" w:rsidRDefault="00741E4F"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741E4F">
        <w:rPr>
          <w:rFonts w:ascii="Times New Roman" w:eastAsia="Times New Roman" w:hAnsi="Times New Roman" w:cs="Times New Roman"/>
          <w:bCs/>
          <w:sz w:val="24"/>
          <w:szCs w:val="24"/>
          <w:lang w:eastAsia="ru-RU"/>
        </w:rPr>
        <w:t>-формированию навыков трудовой деятельности;</w:t>
      </w:r>
    </w:p>
    <w:p w:rsidR="00741E4F" w:rsidRPr="00741E4F" w:rsidRDefault="00741E4F" w:rsidP="00741E4F">
      <w:pPr>
        <w:numPr>
          <w:ilvl w:val="0"/>
          <w:numId w:val="25"/>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741E4F">
        <w:rPr>
          <w:rFonts w:ascii="Times New Roman" w:eastAsia="Times New Roman" w:hAnsi="Times New Roman" w:cs="Times New Roman"/>
          <w:bCs/>
          <w:sz w:val="24"/>
          <w:szCs w:val="24"/>
          <w:lang w:eastAsia="ru-RU"/>
        </w:rPr>
        <w:t xml:space="preserve">развитию активности и самостоятельности детей в </w:t>
      </w:r>
      <w:proofErr w:type="spellStart"/>
      <w:r w:rsidRPr="00741E4F">
        <w:rPr>
          <w:rFonts w:ascii="Times New Roman" w:eastAsia="Times New Roman" w:hAnsi="Times New Roman" w:cs="Times New Roman"/>
          <w:bCs/>
          <w:sz w:val="24"/>
          <w:szCs w:val="24"/>
          <w:lang w:eastAsia="ru-RU"/>
        </w:rPr>
        <w:t>изодеятельности</w:t>
      </w:r>
      <w:proofErr w:type="spellEnd"/>
      <w:r w:rsidRPr="00741E4F">
        <w:rPr>
          <w:rFonts w:ascii="Times New Roman" w:eastAsia="Times New Roman" w:hAnsi="Times New Roman" w:cs="Times New Roman"/>
          <w:bCs/>
          <w:sz w:val="24"/>
          <w:szCs w:val="24"/>
          <w:lang w:eastAsia="ru-RU"/>
        </w:rPr>
        <w:t>;</w:t>
      </w:r>
    </w:p>
    <w:p w:rsidR="00741E4F" w:rsidRPr="00741E4F" w:rsidRDefault="00741E4F"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741E4F">
        <w:rPr>
          <w:rFonts w:ascii="Times New Roman" w:eastAsia="Times New Roman" w:hAnsi="Times New Roman" w:cs="Times New Roman"/>
          <w:bCs/>
          <w:sz w:val="24"/>
          <w:szCs w:val="24"/>
          <w:lang w:eastAsia="ru-RU"/>
        </w:rPr>
        <w:t>-умению находить новые способы для художественного изображения;</w:t>
      </w:r>
    </w:p>
    <w:p w:rsidR="00741E4F" w:rsidRPr="00741E4F" w:rsidRDefault="00741E4F"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741E4F">
        <w:rPr>
          <w:rFonts w:ascii="Times New Roman" w:eastAsia="Times New Roman" w:hAnsi="Times New Roman" w:cs="Times New Roman"/>
          <w:bCs/>
          <w:sz w:val="24"/>
          <w:szCs w:val="24"/>
          <w:lang w:eastAsia="ru-RU"/>
        </w:rPr>
        <w:t>-умению передавать в работах свои чувства с помощью различных средств выразительности.</w:t>
      </w:r>
    </w:p>
    <w:p w:rsidR="004F4079" w:rsidRDefault="00741E4F"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741E4F">
        <w:rPr>
          <w:rFonts w:ascii="Times New Roman" w:eastAsia="Times New Roman" w:hAnsi="Times New Roman" w:cs="Times New Roman"/>
          <w:bCs/>
          <w:sz w:val="24"/>
          <w:szCs w:val="24"/>
          <w:lang w:eastAsia="ru-RU"/>
        </w:rPr>
        <w:t>Реализация    программы     поможет     детям     дошкольного возраста творчески подходить к видению мира, который они изображают, и использовать для самовыражения любые доступные средства.</w:t>
      </w:r>
    </w:p>
    <w:p w:rsidR="00741E4F" w:rsidRPr="004F4079" w:rsidRDefault="004F4079"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741E4F" w:rsidRPr="00741E4F">
        <w:rPr>
          <w:rFonts w:ascii="Times New Roman" w:eastAsia="Times New Roman" w:hAnsi="Times New Roman" w:cs="Times New Roman"/>
          <w:b/>
          <w:bCs/>
          <w:sz w:val="24"/>
          <w:szCs w:val="24"/>
          <w:lang w:eastAsia="ru-RU"/>
        </w:rPr>
        <w:t>Формы, способы, методы и средства реализации программы</w:t>
      </w:r>
    </w:p>
    <w:p w:rsidR="00741E4F" w:rsidRPr="00741E4F" w:rsidRDefault="00741E4F"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741E4F">
        <w:rPr>
          <w:rFonts w:ascii="Times New Roman" w:eastAsia="Times New Roman" w:hAnsi="Times New Roman" w:cs="Times New Roman"/>
          <w:bCs/>
          <w:sz w:val="24"/>
          <w:szCs w:val="24"/>
          <w:lang w:eastAsia="ru-RU"/>
        </w:rPr>
        <w:t>Форма организации детей на занятии: кружковая деятельность.</w:t>
      </w:r>
    </w:p>
    <w:p w:rsidR="00741E4F" w:rsidRPr="00741E4F" w:rsidRDefault="00741E4F"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741E4F">
        <w:rPr>
          <w:rFonts w:ascii="Times New Roman" w:eastAsia="Times New Roman" w:hAnsi="Times New Roman" w:cs="Times New Roman"/>
          <w:bCs/>
          <w:sz w:val="24"/>
          <w:szCs w:val="24"/>
          <w:lang w:eastAsia="ru-RU"/>
        </w:rPr>
        <w:t>Форма проведения занятия: комбинированная (индивидуальная и групповая работа, самостоятельная и практическая работа).</w:t>
      </w:r>
    </w:p>
    <w:p w:rsidR="00741E4F" w:rsidRPr="00741E4F" w:rsidRDefault="00741E4F"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741E4F">
        <w:rPr>
          <w:rFonts w:ascii="Times New Roman" w:eastAsia="Times New Roman" w:hAnsi="Times New Roman" w:cs="Times New Roman"/>
          <w:bCs/>
          <w:sz w:val="24"/>
          <w:szCs w:val="24"/>
          <w:lang w:eastAsia="ru-RU"/>
        </w:rPr>
        <w:t>Используемая технология: игровая. Методы и приемы проведения занятия:</w:t>
      </w:r>
    </w:p>
    <w:p w:rsidR="00741E4F" w:rsidRPr="00741E4F" w:rsidRDefault="00741E4F" w:rsidP="00741E4F">
      <w:pPr>
        <w:numPr>
          <w:ilvl w:val="0"/>
          <w:numId w:val="25"/>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741E4F">
        <w:rPr>
          <w:rFonts w:ascii="Times New Roman" w:eastAsia="Times New Roman" w:hAnsi="Times New Roman" w:cs="Times New Roman"/>
          <w:bCs/>
          <w:sz w:val="24"/>
          <w:szCs w:val="24"/>
          <w:lang w:eastAsia="ru-RU"/>
        </w:rPr>
        <w:t>словесные (беседа, художественное слово, загадки, напоминание о последовательности работы, совет);</w:t>
      </w:r>
    </w:p>
    <w:p w:rsidR="00741E4F" w:rsidRPr="00741E4F" w:rsidRDefault="00741E4F" w:rsidP="00741E4F">
      <w:pPr>
        <w:numPr>
          <w:ilvl w:val="0"/>
          <w:numId w:val="25"/>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741E4F">
        <w:rPr>
          <w:rFonts w:ascii="Times New Roman" w:eastAsia="Times New Roman" w:hAnsi="Times New Roman" w:cs="Times New Roman"/>
          <w:bCs/>
          <w:sz w:val="24"/>
          <w:szCs w:val="24"/>
          <w:lang w:eastAsia="ru-RU"/>
        </w:rPr>
        <w:t>наглядные;</w:t>
      </w:r>
    </w:p>
    <w:p w:rsidR="00741E4F" w:rsidRPr="00741E4F" w:rsidRDefault="00741E4F" w:rsidP="00741E4F">
      <w:pPr>
        <w:numPr>
          <w:ilvl w:val="0"/>
          <w:numId w:val="25"/>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741E4F">
        <w:rPr>
          <w:rFonts w:ascii="Times New Roman" w:eastAsia="Times New Roman" w:hAnsi="Times New Roman" w:cs="Times New Roman"/>
          <w:bCs/>
          <w:sz w:val="24"/>
          <w:szCs w:val="24"/>
          <w:lang w:eastAsia="ru-RU"/>
        </w:rPr>
        <w:t>практические;</w:t>
      </w:r>
    </w:p>
    <w:p w:rsidR="00741E4F" w:rsidRPr="00741E4F" w:rsidRDefault="00741E4F" w:rsidP="00741E4F">
      <w:pPr>
        <w:numPr>
          <w:ilvl w:val="0"/>
          <w:numId w:val="25"/>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741E4F">
        <w:rPr>
          <w:rFonts w:ascii="Times New Roman" w:eastAsia="Times New Roman" w:hAnsi="Times New Roman" w:cs="Times New Roman"/>
          <w:bCs/>
          <w:sz w:val="24"/>
          <w:szCs w:val="24"/>
          <w:lang w:eastAsia="ru-RU"/>
        </w:rPr>
        <w:t>игровые.</w:t>
      </w:r>
    </w:p>
    <w:p w:rsidR="00741E4F" w:rsidRPr="00741E4F" w:rsidRDefault="00741E4F" w:rsidP="00741E4F">
      <w:pPr>
        <w:numPr>
          <w:ilvl w:val="0"/>
          <w:numId w:val="25"/>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741E4F">
        <w:rPr>
          <w:rFonts w:ascii="Times New Roman" w:eastAsia="Times New Roman" w:hAnsi="Times New Roman" w:cs="Times New Roman"/>
          <w:bCs/>
          <w:sz w:val="24"/>
          <w:szCs w:val="24"/>
          <w:lang w:eastAsia="ru-RU"/>
        </w:rPr>
        <w:t>право выбора</w:t>
      </w:r>
    </w:p>
    <w:p w:rsidR="00741E4F" w:rsidRPr="00741E4F" w:rsidRDefault="004F4079"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741E4F" w:rsidRPr="00741E4F">
        <w:rPr>
          <w:rFonts w:ascii="Times New Roman" w:eastAsia="Times New Roman" w:hAnsi="Times New Roman" w:cs="Times New Roman"/>
          <w:bCs/>
          <w:sz w:val="24"/>
          <w:szCs w:val="24"/>
          <w:lang w:eastAsia="ru-RU"/>
        </w:rPr>
        <w:t>-рассуждение</w:t>
      </w:r>
    </w:p>
    <w:p w:rsidR="00741E4F" w:rsidRPr="00741E4F" w:rsidRDefault="004F4079"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741E4F" w:rsidRPr="00741E4F">
        <w:rPr>
          <w:rFonts w:ascii="Times New Roman" w:eastAsia="Times New Roman" w:hAnsi="Times New Roman" w:cs="Times New Roman"/>
          <w:bCs/>
          <w:sz w:val="24"/>
          <w:szCs w:val="24"/>
          <w:lang w:eastAsia="ru-RU"/>
        </w:rPr>
        <w:t>-закрепление</w:t>
      </w:r>
    </w:p>
    <w:p w:rsidR="00741E4F" w:rsidRDefault="004F4079"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-оценивание</w:t>
      </w:r>
    </w:p>
    <w:p w:rsidR="004F4079" w:rsidRPr="004F4079" w:rsidRDefault="004F4079" w:rsidP="004F4079">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lastRenderedPageBreak/>
        <w:t>Используемые методы:</w:t>
      </w:r>
    </w:p>
    <w:p w:rsidR="004F4079" w:rsidRPr="004F4079" w:rsidRDefault="004F4079" w:rsidP="004F4079">
      <w:pPr>
        <w:numPr>
          <w:ilvl w:val="0"/>
          <w:numId w:val="24"/>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позволяют развивать специальные умения и навыки, подготавливающие руку ребенка к письму;</w:t>
      </w:r>
    </w:p>
    <w:p w:rsidR="004F4079" w:rsidRPr="004F4079" w:rsidRDefault="004F4079" w:rsidP="004F4079">
      <w:pPr>
        <w:numPr>
          <w:ilvl w:val="0"/>
          <w:numId w:val="24"/>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дают возможность почувствовать многоцветное изображение предметов, что влияет на полноту восприятия окружающего мира;</w:t>
      </w:r>
    </w:p>
    <w:p w:rsidR="004F4079" w:rsidRPr="004F4079" w:rsidRDefault="004F4079" w:rsidP="004F4079">
      <w:pPr>
        <w:numPr>
          <w:ilvl w:val="0"/>
          <w:numId w:val="24"/>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формируют эмоционально – положительное отношение к самому процессу рисования;</w:t>
      </w:r>
    </w:p>
    <w:p w:rsidR="004F4079" w:rsidRDefault="004F4079" w:rsidP="004F4079">
      <w:pPr>
        <w:numPr>
          <w:ilvl w:val="0"/>
          <w:numId w:val="24"/>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способствуют более эффективному развитию воображения, восприятия и, как следствие, познавательных способностей.</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4F4079">
        <w:rPr>
          <w:rFonts w:ascii="Times New Roman" w:eastAsia="Times New Roman" w:hAnsi="Times New Roman" w:cs="Times New Roman"/>
          <w:b/>
          <w:bCs/>
          <w:sz w:val="24"/>
          <w:szCs w:val="24"/>
          <w:lang w:eastAsia="ru-RU"/>
        </w:rPr>
        <w:t>Общие параметры</w:t>
      </w:r>
    </w:p>
    <w:p w:rsidR="004F4079" w:rsidRPr="004F4079" w:rsidRDefault="004F4079" w:rsidP="004F4079">
      <w:pPr>
        <w:numPr>
          <w:ilvl w:val="0"/>
          <w:numId w:val="1"/>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Возраст:</w:t>
      </w:r>
      <w:r w:rsidRPr="004F4079">
        <w:rPr>
          <w:rFonts w:ascii="Times New Roman" w:eastAsia="Times New Roman" w:hAnsi="Times New Roman" w:cs="Times New Roman"/>
          <w:bCs/>
          <w:sz w:val="24"/>
          <w:szCs w:val="24"/>
          <w:lang w:eastAsia="ru-RU"/>
        </w:rPr>
        <w:t xml:space="preserve"> 4–5 лет.</w:t>
      </w:r>
    </w:p>
    <w:p w:rsidR="004F4079" w:rsidRPr="004F4079" w:rsidRDefault="004F4079" w:rsidP="004F4079">
      <w:pPr>
        <w:numPr>
          <w:ilvl w:val="0"/>
          <w:numId w:val="1"/>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Длительность занятия:</w:t>
      </w:r>
      <w:r w:rsidRPr="004F4079">
        <w:rPr>
          <w:rFonts w:ascii="Times New Roman" w:eastAsia="Times New Roman" w:hAnsi="Times New Roman" w:cs="Times New Roman"/>
          <w:bCs/>
          <w:sz w:val="24"/>
          <w:szCs w:val="24"/>
          <w:lang w:eastAsia="ru-RU"/>
        </w:rPr>
        <w:t xml:space="preserve"> 25–30 минут.</w:t>
      </w:r>
    </w:p>
    <w:p w:rsidR="004F4079" w:rsidRPr="004F4079" w:rsidRDefault="004F4079" w:rsidP="004F4079">
      <w:pPr>
        <w:numPr>
          <w:ilvl w:val="0"/>
          <w:numId w:val="1"/>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Частота:</w:t>
      </w:r>
      <w:r w:rsidRPr="004F4079">
        <w:rPr>
          <w:rFonts w:ascii="Times New Roman" w:eastAsia="Times New Roman" w:hAnsi="Times New Roman" w:cs="Times New Roman"/>
          <w:bCs/>
          <w:sz w:val="24"/>
          <w:szCs w:val="24"/>
          <w:lang w:eastAsia="ru-RU"/>
        </w:rPr>
        <w:t xml:space="preserve"> 1 раз в неделю.</w:t>
      </w:r>
    </w:p>
    <w:p w:rsidR="004F4079" w:rsidRPr="004F4079" w:rsidRDefault="004F4079" w:rsidP="004F4079">
      <w:pPr>
        <w:numPr>
          <w:ilvl w:val="0"/>
          <w:numId w:val="1"/>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Формат:</w:t>
      </w:r>
      <w:r w:rsidRPr="004F4079">
        <w:rPr>
          <w:rFonts w:ascii="Times New Roman" w:eastAsia="Times New Roman" w:hAnsi="Times New Roman" w:cs="Times New Roman"/>
          <w:bCs/>
          <w:sz w:val="24"/>
          <w:szCs w:val="24"/>
          <w:lang w:eastAsia="ru-RU"/>
        </w:rPr>
        <w:t xml:space="preserve"> подгруппа 8–10 детей.</w:t>
      </w:r>
    </w:p>
    <w:p w:rsidR="004F4079" w:rsidRPr="004F4079" w:rsidRDefault="004F4079" w:rsidP="004F4079">
      <w:pPr>
        <w:numPr>
          <w:ilvl w:val="0"/>
          <w:numId w:val="1"/>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Цель:</w:t>
      </w:r>
      <w:r w:rsidRPr="004F4079">
        <w:rPr>
          <w:rFonts w:ascii="Times New Roman" w:eastAsia="Times New Roman" w:hAnsi="Times New Roman" w:cs="Times New Roman"/>
          <w:bCs/>
          <w:sz w:val="24"/>
          <w:szCs w:val="24"/>
          <w:lang w:eastAsia="ru-RU"/>
        </w:rPr>
        <w:t xml:space="preserve"> освоение простых акварельных приёмов, развитие мелкой моторики и </w:t>
      </w:r>
      <w:proofErr w:type="spellStart"/>
      <w:r w:rsidRPr="004F4079">
        <w:rPr>
          <w:rFonts w:ascii="Times New Roman" w:eastAsia="Times New Roman" w:hAnsi="Times New Roman" w:cs="Times New Roman"/>
          <w:bCs/>
          <w:sz w:val="24"/>
          <w:szCs w:val="24"/>
          <w:lang w:eastAsia="ru-RU"/>
        </w:rPr>
        <w:t>цветовосприятия</w:t>
      </w:r>
      <w:proofErr w:type="spellEnd"/>
      <w:r w:rsidRPr="004F4079">
        <w:rPr>
          <w:rFonts w:ascii="Times New Roman" w:eastAsia="Times New Roman" w:hAnsi="Times New Roman" w:cs="Times New Roman"/>
          <w:bCs/>
          <w:sz w:val="24"/>
          <w:szCs w:val="24"/>
          <w:lang w:eastAsia="ru-RU"/>
        </w:rPr>
        <w:t>, формирование аккуратности.</w:t>
      </w:r>
    </w:p>
    <w:p w:rsidR="004F4079" w:rsidRPr="004F4079" w:rsidRDefault="004F4079" w:rsidP="004F4079">
      <w:pPr>
        <w:numPr>
          <w:ilvl w:val="0"/>
          <w:numId w:val="1"/>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Материалы на весь курс:</w:t>
      </w:r>
      <w:r w:rsidRPr="004F4079">
        <w:rPr>
          <w:rFonts w:ascii="Times New Roman" w:eastAsia="Times New Roman" w:hAnsi="Times New Roman" w:cs="Times New Roman"/>
          <w:bCs/>
          <w:sz w:val="24"/>
          <w:szCs w:val="24"/>
          <w:lang w:eastAsia="ru-RU"/>
        </w:rPr>
        <w:t xml:space="preserve"> акварель (детская/медовая), кисти №4–6 (синтетика или мягкая щетина), бумага для акварели 160–200 г/м², стаканчики-непроливайки, салфетки, палитры, клеёнки на столы.</w:t>
      </w:r>
    </w:p>
    <w:p w:rsidR="004F4079" w:rsidRPr="004F4079" w:rsidRDefault="006127EC"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25" style="width:0;height:1.5pt" o:hralign="center" o:hrstd="t" o:hr="t" fillcolor="#a0a0a0" stroked="f"/>
        </w:pic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4F4079">
        <w:rPr>
          <w:rFonts w:ascii="Times New Roman" w:eastAsia="Times New Roman" w:hAnsi="Times New Roman" w:cs="Times New Roman"/>
          <w:b/>
          <w:bCs/>
          <w:sz w:val="24"/>
          <w:szCs w:val="24"/>
          <w:lang w:eastAsia="ru-RU"/>
        </w:rPr>
        <w:t>Тематический план на сентябрь(4 занятия)</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4F4079">
        <w:rPr>
          <w:rFonts w:ascii="Times New Roman" w:eastAsia="Times New Roman" w:hAnsi="Times New Roman" w:cs="Times New Roman"/>
          <w:b/>
          <w:bCs/>
          <w:sz w:val="24"/>
          <w:szCs w:val="24"/>
          <w:lang w:eastAsia="ru-RU"/>
        </w:rPr>
        <w:t>Занятие 1. «Светящаяся медуза»</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Задачи:</w:t>
      </w:r>
    </w:p>
    <w:p w:rsidR="004F4079" w:rsidRPr="004F4079" w:rsidRDefault="004F4079" w:rsidP="004F4079">
      <w:pPr>
        <w:numPr>
          <w:ilvl w:val="0"/>
          <w:numId w:val="2"/>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познакомить с приёмом «</w:t>
      </w:r>
      <w:proofErr w:type="spellStart"/>
      <w:r w:rsidRPr="004F4079">
        <w:rPr>
          <w:rFonts w:ascii="Times New Roman" w:eastAsia="Times New Roman" w:hAnsi="Times New Roman" w:cs="Times New Roman"/>
          <w:bCs/>
          <w:sz w:val="24"/>
          <w:szCs w:val="24"/>
          <w:lang w:eastAsia="ru-RU"/>
        </w:rPr>
        <w:t>по-сырому</w:t>
      </w:r>
      <w:proofErr w:type="spellEnd"/>
      <w:r w:rsidRPr="004F4079">
        <w:rPr>
          <w:rFonts w:ascii="Times New Roman" w:eastAsia="Times New Roman" w:hAnsi="Times New Roman" w:cs="Times New Roman"/>
          <w:bCs/>
          <w:sz w:val="24"/>
          <w:szCs w:val="24"/>
          <w:lang w:eastAsia="ru-RU"/>
        </w:rPr>
        <w:t>» (влажная заливка фона) — это даёт мягкие переходы и эффект свечения;</w:t>
      </w:r>
    </w:p>
    <w:p w:rsidR="004F4079" w:rsidRPr="004F4079" w:rsidRDefault="004F4079" w:rsidP="004F4079">
      <w:pPr>
        <w:numPr>
          <w:ilvl w:val="0"/>
          <w:numId w:val="2"/>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научить делать округлые формы и тонкие линии;</w:t>
      </w:r>
    </w:p>
    <w:p w:rsidR="004F4079" w:rsidRPr="004F4079" w:rsidRDefault="004F4079" w:rsidP="004F4079">
      <w:pPr>
        <w:numPr>
          <w:ilvl w:val="0"/>
          <w:numId w:val="2"/>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закрепить правила работы с водой и краской.</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Материалы:</w:t>
      </w:r>
      <w:r w:rsidRPr="004F4079">
        <w:rPr>
          <w:rFonts w:ascii="Times New Roman" w:eastAsia="Times New Roman" w:hAnsi="Times New Roman" w:cs="Times New Roman"/>
          <w:bCs/>
          <w:sz w:val="24"/>
          <w:szCs w:val="24"/>
          <w:lang w:eastAsia="ru-RU"/>
        </w:rPr>
        <w:t xml:space="preserve"> голубая, фиолетовая, розовая, белая гуашь (для акцентов, если акварель слишком прозрачная), кисти, плотная бумага, вода.</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Приёмы:</w:t>
      </w:r>
    </w:p>
    <w:p w:rsidR="004F4079" w:rsidRPr="004F4079" w:rsidRDefault="004F4079" w:rsidP="004F4079">
      <w:pPr>
        <w:numPr>
          <w:ilvl w:val="0"/>
          <w:numId w:val="3"/>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фон «</w:t>
      </w:r>
      <w:proofErr w:type="spellStart"/>
      <w:r w:rsidRPr="004F4079">
        <w:rPr>
          <w:rFonts w:ascii="Times New Roman" w:eastAsia="Times New Roman" w:hAnsi="Times New Roman" w:cs="Times New Roman"/>
          <w:bCs/>
          <w:sz w:val="24"/>
          <w:szCs w:val="24"/>
          <w:lang w:eastAsia="ru-RU"/>
        </w:rPr>
        <w:t>по-сырому</w:t>
      </w:r>
      <w:proofErr w:type="spellEnd"/>
      <w:r w:rsidRPr="004F4079">
        <w:rPr>
          <w:rFonts w:ascii="Times New Roman" w:eastAsia="Times New Roman" w:hAnsi="Times New Roman" w:cs="Times New Roman"/>
          <w:bCs/>
          <w:sz w:val="24"/>
          <w:szCs w:val="24"/>
          <w:lang w:eastAsia="ru-RU"/>
        </w:rPr>
        <w:t>»: смочить лист водой широкой кистью, нанести голубые и фиолетовые пятна — они плавно смешаются;</w:t>
      </w:r>
    </w:p>
    <w:p w:rsidR="004F4079" w:rsidRPr="004F4079" w:rsidRDefault="004F4079" w:rsidP="004F4079">
      <w:pPr>
        <w:numPr>
          <w:ilvl w:val="0"/>
          <w:numId w:val="3"/>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купол медузы: круглая заливка розовым/сиреневым;</w:t>
      </w:r>
    </w:p>
    <w:p w:rsidR="004F4079" w:rsidRPr="004F4079" w:rsidRDefault="004F4079" w:rsidP="004F4079">
      <w:pPr>
        <w:numPr>
          <w:ilvl w:val="0"/>
          <w:numId w:val="3"/>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щупальца: тонкие мазки и лёгкие линии, можно добавить точки.</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Ход занятия (25–30 минут):</w:t>
      </w:r>
    </w:p>
    <w:p w:rsidR="004F4079" w:rsidRPr="004F4079" w:rsidRDefault="004F4079" w:rsidP="004F4079">
      <w:pPr>
        <w:numPr>
          <w:ilvl w:val="0"/>
          <w:numId w:val="4"/>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Ввод (3–5 минут).</w:t>
      </w:r>
      <w:r w:rsidRPr="004F4079">
        <w:rPr>
          <w:rFonts w:ascii="Times New Roman" w:eastAsia="Times New Roman" w:hAnsi="Times New Roman" w:cs="Times New Roman"/>
          <w:bCs/>
          <w:sz w:val="24"/>
          <w:szCs w:val="24"/>
          <w:lang w:eastAsia="ru-RU"/>
        </w:rPr>
        <w:t xml:space="preserve"> Короткая история: «Медузы светятся в тёмном море». Показываем 2–3 фото/картинки, обсуждаем форму: купол и длинные щупальца. Правила: не лить воду, не брать краску в рот.</w:t>
      </w:r>
    </w:p>
    <w:p w:rsidR="004F4079" w:rsidRPr="004F4079" w:rsidRDefault="004F4079" w:rsidP="004F4079">
      <w:pPr>
        <w:numPr>
          <w:ilvl w:val="0"/>
          <w:numId w:val="4"/>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Показ (5 минут).</w:t>
      </w:r>
      <w:r w:rsidRPr="004F4079">
        <w:rPr>
          <w:rFonts w:ascii="Times New Roman" w:eastAsia="Times New Roman" w:hAnsi="Times New Roman" w:cs="Times New Roman"/>
          <w:bCs/>
          <w:sz w:val="24"/>
          <w:szCs w:val="24"/>
          <w:lang w:eastAsia="ru-RU"/>
        </w:rPr>
        <w:t xml:space="preserve"> На отдельном листе педагог делает 2–3 мазка: влажная заливка фона, круглая форма купола, тонкие линии щупалец. Дети повторяют движения кистью «в воздухе».</w:t>
      </w:r>
    </w:p>
    <w:p w:rsidR="004F4079" w:rsidRPr="004F4079" w:rsidRDefault="004F4079" w:rsidP="004F4079">
      <w:pPr>
        <w:numPr>
          <w:ilvl w:val="0"/>
          <w:numId w:val="4"/>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lastRenderedPageBreak/>
        <w:t>Практика (12–15 минут).</w:t>
      </w:r>
      <w:r w:rsidRPr="004F4079">
        <w:rPr>
          <w:rFonts w:ascii="Times New Roman" w:eastAsia="Times New Roman" w:hAnsi="Times New Roman" w:cs="Times New Roman"/>
          <w:bCs/>
          <w:sz w:val="24"/>
          <w:szCs w:val="24"/>
          <w:lang w:eastAsia="ru-RU"/>
        </w:rPr>
        <w:t xml:space="preserve"> Дети делают фон «</w:t>
      </w:r>
      <w:proofErr w:type="spellStart"/>
      <w:r w:rsidRPr="004F4079">
        <w:rPr>
          <w:rFonts w:ascii="Times New Roman" w:eastAsia="Times New Roman" w:hAnsi="Times New Roman" w:cs="Times New Roman"/>
          <w:bCs/>
          <w:sz w:val="24"/>
          <w:szCs w:val="24"/>
          <w:lang w:eastAsia="ru-RU"/>
        </w:rPr>
        <w:t>по-сырому</w:t>
      </w:r>
      <w:proofErr w:type="spellEnd"/>
      <w:r w:rsidRPr="004F4079">
        <w:rPr>
          <w:rFonts w:ascii="Times New Roman" w:eastAsia="Times New Roman" w:hAnsi="Times New Roman" w:cs="Times New Roman"/>
          <w:bCs/>
          <w:sz w:val="24"/>
          <w:szCs w:val="24"/>
          <w:lang w:eastAsia="ru-RU"/>
        </w:rPr>
        <w:t>», затем купол и щупальца. Педагог помогает индивидуально: кому-то — с фоном, кому-то — с линиями.</w:t>
      </w:r>
    </w:p>
    <w:p w:rsidR="004F4079" w:rsidRPr="004F4079" w:rsidRDefault="004F4079" w:rsidP="004F4079">
      <w:pPr>
        <w:numPr>
          <w:ilvl w:val="0"/>
          <w:numId w:val="4"/>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Рефлексия и уборка (3–5 минут).</w:t>
      </w:r>
      <w:r w:rsidRPr="004F4079">
        <w:rPr>
          <w:rFonts w:ascii="Times New Roman" w:eastAsia="Times New Roman" w:hAnsi="Times New Roman" w:cs="Times New Roman"/>
          <w:bCs/>
          <w:sz w:val="24"/>
          <w:szCs w:val="24"/>
          <w:lang w:eastAsia="ru-RU"/>
        </w:rPr>
        <w:t xml:space="preserve"> Вопросы: «Какой цвет у твоей медузы?», «Что было интереснее — фон или щупальца?». Убрать рабочее место.</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Итог:</w:t>
      </w:r>
      <w:r w:rsidRPr="004F4079">
        <w:rPr>
          <w:rFonts w:ascii="Times New Roman" w:eastAsia="Times New Roman" w:hAnsi="Times New Roman" w:cs="Times New Roman"/>
          <w:bCs/>
          <w:sz w:val="24"/>
          <w:szCs w:val="24"/>
          <w:lang w:eastAsia="ru-RU"/>
        </w:rPr>
        <w:t xml:space="preserve"> рисунок «светящейся» медузы с плавными переходами цвета.</w:t>
      </w:r>
    </w:p>
    <w:p w:rsidR="004F4079" w:rsidRPr="004F4079" w:rsidRDefault="006127EC"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26" style="width:0;height:1.5pt" o:hralign="center" o:hrstd="t" o:hr="t" fillcolor="#a0a0a0" stroked="f"/>
        </w:pict>
      </w:r>
    </w:p>
    <w:p w:rsidR="004F4079" w:rsidRPr="004F4079" w:rsidRDefault="004F4079" w:rsidP="004F4079">
      <w:pPr>
        <w:spacing w:before="100" w:beforeAutospacing="1" w:after="100" w:afterAutospacing="1" w:line="240" w:lineRule="auto"/>
        <w:ind w:left="819"/>
        <w:jc w:val="center"/>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drawing>
          <wp:inline distT="0" distB="0" distL="0" distR="0">
            <wp:extent cx="4799680" cy="3600000"/>
            <wp:effectExtent l="9207"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29_210805.jp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4799680" cy="3600000"/>
                    </a:xfrm>
                    <a:prstGeom prst="rect">
                      <a:avLst/>
                    </a:prstGeom>
                  </pic:spPr>
                </pic:pic>
              </a:graphicData>
            </a:graphic>
          </wp:inline>
        </w:drawing>
      </w:r>
    </w:p>
    <w:p w:rsidR="004F4079" w:rsidRDefault="004F4079" w:rsidP="004F4079">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p>
    <w:p w:rsidR="004F4079" w:rsidRDefault="004F4079" w:rsidP="004F4079">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p>
    <w:p w:rsidR="004F4079" w:rsidRDefault="004F4079" w:rsidP="004F4079">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p>
    <w:p w:rsidR="004F4079" w:rsidRDefault="004F4079" w:rsidP="004F4079">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p>
    <w:p w:rsidR="004F4079" w:rsidRDefault="004F4079" w:rsidP="004F4079">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p>
    <w:p w:rsidR="00FC5D97" w:rsidRDefault="00FC5D97" w:rsidP="004F4079">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p>
    <w:p w:rsidR="00FC5D97" w:rsidRDefault="00FC5D97" w:rsidP="004F4079">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p>
    <w:p w:rsidR="00FC5D97" w:rsidRDefault="00FC5D97" w:rsidP="004F4079">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4F4079">
        <w:rPr>
          <w:rFonts w:ascii="Times New Roman" w:eastAsia="Times New Roman" w:hAnsi="Times New Roman" w:cs="Times New Roman"/>
          <w:b/>
          <w:bCs/>
          <w:sz w:val="24"/>
          <w:szCs w:val="24"/>
          <w:lang w:eastAsia="ru-RU"/>
        </w:rPr>
        <w:lastRenderedPageBreak/>
        <w:t>Занятие 2. «Рыба-шар красочная»</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Задачи:</w:t>
      </w:r>
    </w:p>
    <w:p w:rsidR="004F4079" w:rsidRPr="004F4079" w:rsidRDefault="004F4079" w:rsidP="004F4079">
      <w:pPr>
        <w:numPr>
          <w:ilvl w:val="0"/>
          <w:numId w:val="5"/>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освоить приём «заливка внутри контура» и наложение слоёв;</w:t>
      </w:r>
    </w:p>
    <w:p w:rsidR="004F4079" w:rsidRPr="004F4079" w:rsidRDefault="004F4079" w:rsidP="004F4079">
      <w:pPr>
        <w:numPr>
          <w:ilvl w:val="0"/>
          <w:numId w:val="5"/>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научиться смешивать тёплые и холодные оттенки для узоров;</w:t>
      </w:r>
    </w:p>
    <w:p w:rsidR="004F4079" w:rsidRPr="004F4079" w:rsidRDefault="004F4079" w:rsidP="004F4079">
      <w:pPr>
        <w:numPr>
          <w:ilvl w:val="0"/>
          <w:numId w:val="5"/>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тренировать аккуратность: не выходить за границы формы.</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Материалы:</w:t>
      </w:r>
      <w:r w:rsidRPr="004F4079">
        <w:rPr>
          <w:rFonts w:ascii="Times New Roman" w:eastAsia="Times New Roman" w:hAnsi="Times New Roman" w:cs="Times New Roman"/>
          <w:bCs/>
          <w:sz w:val="24"/>
          <w:szCs w:val="24"/>
          <w:lang w:eastAsia="ru-RU"/>
        </w:rPr>
        <w:t xml:space="preserve"> жёлтая, оранжевая, красная, синяя, зелёная, чёрная акварель; кисти; плотная бумага.</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Приёмы:</w:t>
      </w:r>
    </w:p>
    <w:p w:rsidR="004F4079" w:rsidRPr="004F4079" w:rsidRDefault="004F4079" w:rsidP="004F4079">
      <w:pPr>
        <w:numPr>
          <w:ilvl w:val="0"/>
          <w:numId w:val="6"/>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круглая форма рыбы-шара: заливка основным цветом (жёлтый/оранжевый);</w:t>
      </w:r>
    </w:p>
    <w:p w:rsidR="004F4079" w:rsidRPr="004F4079" w:rsidRDefault="004F4079" w:rsidP="004F4079">
      <w:pPr>
        <w:numPr>
          <w:ilvl w:val="0"/>
          <w:numId w:val="6"/>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узоры и полоски: второй слой более тёмным тоном;</w:t>
      </w:r>
    </w:p>
    <w:p w:rsidR="004F4079" w:rsidRPr="004F4079" w:rsidRDefault="004F4079" w:rsidP="004F4079">
      <w:pPr>
        <w:numPr>
          <w:ilvl w:val="0"/>
          <w:numId w:val="6"/>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мелкие детали (плавники, глаза) — тонкой кистью.</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Ход занятия:</w:t>
      </w:r>
    </w:p>
    <w:p w:rsidR="004F4079" w:rsidRPr="004F4079" w:rsidRDefault="004F4079" w:rsidP="004F4079">
      <w:pPr>
        <w:numPr>
          <w:ilvl w:val="0"/>
          <w:numId w:val="7"/>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Ввод (3–5 минут).</w:t>
      </w:r>
      <w:r w:rsidRPr="004F4079">
        <w:rPr>
          <w:rFonts w:ascii="Times New Roman" w:eastAsia="Times New Roman" w:hAnsi="Times New Roman" w:cs="Times New Roman"/>
          <w:bCs/>
          <w:sz w:val="24"/>
          <w:szCs w:val="24"/>
          <w:lang w:eastAsia="ru-RU"/>
        </w:rPr>
        <w:t xml:space="preserve"> Загадка про рыбу-шар. Показываем картинку: круглая рыба, яркие узоры, маленькие плавники. Повторяем правила безопасности и аккуратности.</w:t>
      </w:r>
    </w:p>
    <w:p w:rsidR="004F4079" w:rsidRPr="004F4079" w:rsidRDefault="004F4079" w:rsidP="004F4079">
      <w:pPr>
        <w:numPr>
          <w:ilvl w:val="0"/>
          <w:numId w:val="7"/>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Показ (5 минут).</w:t>
      </w:r>
      <w:r w:rsidRPr="004F4079">
        <w:rPr>
          <w:rFonts w:ascii="Times New Roman" w:eastAsia="Times New Roman" w:hAnsi="Times New Roman" w:cs="Times New Roman"/>
          <w:bCs/>
          <w:sz w:val="24"/>
          <w:szCs w:val="24"/>
          <w:lang w:eastAsia="ru-RU"/>
        </w:rPr>
        <w:t xml:space="preserve"> Педагог рисует на образце: круглую заливку, затем полоски/пятна вторым слоем, потом мелкие детали. Дети повторяют кистью «в воздухе» движения для полосок и точек.</w:t>
      </w:r>
    </w:p>
    <w:p w:rsidR="004F4079" w:rsidRPr="004F4079" w:rsidRDefault="004F4079" w:rsidP="004F4079">
      <w:pPr>
        <w:numPr>
          <w:ilvl w:val="0"/>
          <w:numId w:val="7"/>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Практика (12–15 минут).</w:t>
      </w:r>
      <w:r w:rsidRPr="004F4079">
        <w:rPr>
          <w:rFonts w:ascii="Times New Roman" w:eastAsia="Times New Roman" w:hAnsi="Times New Roman" w:cs="Times New Roman"/>
          <w:bCs/>
          <w:sz w:val="24"/>
          <w:szCs w:val="24"/>
          <w:lang w:eastAsia="ru-RU"/>
        </w:rPr>
        <w:t xml:space="preserve"> Сначала заливают круг, дают подсохнуть, затем добавляют узоры. Педагог следит, чтобы дети не набирали слишком много воды — иначе краска потечёт.</w:t>
      </w:r>
    </w:p>
    <w:p w:rsidR="004F4079" w:rsidRPr="004F4079" w:rsidRDefault="004F4079" w:rsidP="004F4079">
      <w:pPr>
        <w:numPr>
          <w:ilvl w:val="0"/>
          <w:numId w:val="7"/>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Рефлексия и уборка (3–5 минут).</w:t>
      </w:r>
      <w:r w:rsidRPr="004F4079">
        <w:rPr>
          <w:rFonts w:ascii="Times New Roman" w:eastAsia="Times New Roman" w:hAnsi="Times New Roman" w:cs="Times New Roman"/>
          <w:bCs/>
          <w:sz w:val="24"/>
          <w:szCs w:val="24"/>
          <w:lang w:eastAsia="ru-RU"/>
        </w:rPr>
        <w:t xml:space="preserve"> «Какой узор ты придумал для своей рыбы?», «Какой цвет самый яркий?». Убрать материалы.</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Итог:</w:t>
      </w:r>
      <w:r w:rsidRPr="004F4079">
        <w:rPr>
          <w:rFonts w:ascii="Times New Roman" w:eastAsia="Times New Roman" w:hAnsi="Times New Roman" w:cs="Times New Roman"/>
          <w:bCs/>
          <w:sz w:val="24"/>
          <w:szCs w:val="24"/>
          <w:lang w:eastAsia="ru-RU"/>
        </w:rPr>
        <w:t xml:space="preserve"> красочная рыба-шар с узорами и мелкими деталями.</w:t>
      </w:r>
    </w:p>
    <w:p w:rsidR="004F4079" w:rsidRPr="004F4079" w:rsidRDefault="006127EC"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27" style="width:0;height:1.5pt" o:hralign="center" o:hrstd="t" o:hr="t" fillcolor="#a0a0a0" stroked="f"/>
        </w:pict>
      </w:r>
    </w:p>
    <w:p w:rsidR="004F4079" w:rsidRPr="004F4079" w:rsidRDefault="004F4079" w:rsidP="00380037">
      <w:pPr>
        <w:spacing w:before="100" w:beforeAutospacing="1" w:after="100" w:afterAutospacing="1" w:line="240" w:lineRule="auto"/>
        <w:ind w:left="819"/>
        <w:jc w:val="center"/>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drawing>
          <wp:inline distT="0" distB="0" distL="0" distR="0" wp14:anchorId="29015EED" wp14:editId="34A37F5E">
            <wp:extent cx="3359776" cy="2520000"/>
            <wp:effectExtent l="635"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29_210919.jpg"/>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3359776" cy="2520000"/>
                    </a:xfrm>
                    <a:prstGeom prst="rect">
                      <a:avLst/>
                    </a:prstGeom>
                  </pic:spPr>
                </pic:pic>
              </a:graphicData>
            </a:graphic>
          </wp:inline>
        </w:drawing>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4F4079">
        <w:rPr>
          <w:rFonts w:ascii="Times New Roman" w:eastAsia="Times New Roman" w:hAnsi="Times New Roman" w:cs="Times New Roman"/>
          <w:b/>
          <w:bCs/>
          <w:sz w:val="24"/>
          <w:szCs w:val="24"/>
          <w:lang w:eastAsia="ru-RU"/>
        </w:rPr>
        <w:lastRenderedPageBreak/>
        <w:t>Занятие 3. «Белые грибы»</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Задачи:</w:t>
      </w:r>
    </w:p>
    <w:p w:rsidR="004F4079" w:rsidRPr="004F4079" w:rsidRDefault="004F4079" w:rsidP="004F4079">
      <w:pPr>
        <w:numPr>
          <w:ilvl w:val="0"/>
          <w:numId w:val="8"/>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научиться передавать простые формы (шляпка и ножка) и их пропорции;</w:t>
      </w:r>
    </w:p>
    <w:p w:rsidR="004F4079" w:rsidRPr="004F4079" w:rsidRDefault="004F4079" w:rsidP="004F4079">
      <w:pPr>
        <w:numPr>
          <w:ilvl w:val="0"/>
          <w:numId w:val="8"/>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освоить смешивание коричневых оттенков из 2–3 цветов;</w:t>
      </w:r>
    </w:p>
    <w:p w:rsidR="004F4079" w:rsidRPr="004F4079" w:rsidRDefault="004F4079" w:rsidP="004F4079">
      <w:pPr>
        <w:numPr>
          <w:ilvl w:val="0"/>
          <w:numId w:val="8"/>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потренировать работу слоями: сначала крупные формы, потом детали.</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Материалы:</w:t>
      </w:r>
      <w:r w:rsidRPr="004F4079">
        <w:rPr>
          <w:rFonts w:ascii="Times New Roman" w:eastAsia="Times New Roman" w:hAnsi="Times New Roman" w:cs="Times New Roman"/>
          <w:bCs/>
          <w:sz w:val="24"/>
          <w:szCs w:val="24"/>
          <w:lang w:eastAsia="ru-RU"/>
        </w:rPr>
        <w:t xml:space="preserve"> коричневая, бежевая, охра, тёмно-коричневая, зелёная (для травы), акварель; кисти №4 и №2 (для деталей).</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Приёмы:</w:t>
      </w:r>
    </w:p>
    <w:p w:rsidR="004F4079" w:rsidRPr="004F4079" w:rsidRDefault="004F4079" w:rsidP="004F4079">
      <w:pPr>
        <w:numPr>
          <w:ilvl w:val="0"/>
          <w:numId w:val="9"/>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крупные заливки: шляпка одним тоном, ножка — светлее;</w:t>
      </w:r>
    </w:p>
    <w:p w:rsidR="004F4079" w:rsidRPr="004F4079" w:rsidRDefault="004F4079" w:rsidP="004F4079">
      <w:pPr>
        <w:numPr>
          <w:ilvl w:val="0"/>
          <w:numId w:val="9"/>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затемнение краёв шляпки для объёма;</w:t>
      </w:r>
    </w:p>
    <w:p w:rsidR="004F4079" w:rsidRPr="004F4079" w:rsidRDefault="004F4079" w:rsidP="004F4079">
      <w:pPr>
        <w:numPr>
          <w:ilvl w:val="0"/>
          <w:numId w:val="9"/>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трава и мох — короткие мазки.</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Ход занятия:</w:t>
      </w:r>
    </w:p>
    <w:p w:rsidR="004F4079" w:rsidRPr="004F4079" w:rsidRDefault="004F4079" w:rsidP="004F4079">
      <w:pPr>
        <w:numPr>
          <w:ilvl w:val="0"/>
          <w:numId w:val="10"/>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Ввод (3–5 минут).</w:t>
      </w:r>
      <w:r w:rsidRPr="004F4079">
        <w:rPr>
          <w:rFonts w:ascii="Times New Roman" w:eastAsia="Times New Roman" w:hAnsi="Times New Roman" w:cs="Times New Roman"/>
          <w:bCs/>
          <w:sz w:val="24"/>
          <w:szCs w:val="24"/>
          <w:lang w:eastAsia="ru-RU"/>
        </w:rPr>
        <w:t xml:space="preserve"> История про грибную полянку. Показываем фото/рисунок: толстая ножка, округлая шляпка, трава вокруг. Обсуждаем, как сделать гриб «объёмным» (светлее в центре, темнее по краям).</w:t>
      </w:r>
    </w:p>
    <w:p w:rsidR="004F4079" w:rsidRPr="004F4079" w:rsidRDefault="004F4079" w:rsidP="004F4079">
      <w:pPr>
        <w:numPr>
          <w:ilvl w:val="0"/>
          <w:numId w:val="10"/>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Показ (5 минут).</w:t>
      </w:r>
      <w:r w:rsidRPr="004F4079">
        <w:rPr>
          <w:rFonts w:ascii="Times New Roman" w:eastAsia="Times New Roman" w:hAnsi="Times New Roman" w:cs="Times New Roman"/>
          <w:bCs/>
          <w:sz w:val="24"/>
          <w:szCs w:val="24"/>
          <w:lang w:eastAsia="ru-RU"/>
        </w:rPr>
        <w:t xml:space="preserve"> Педагог показывает: как залить ножку и шляпку, как затемнить края шляпки, как нарисовать траву короткими мазками. Дети повторяют «в воздухе» округлые и короткие движения.</w:t>
      </w:r>
    </w:p>
    <w:p w:rsidR="004F4079" w:rsidRPr="004F4079" w:rsidRDefault="004F4079" w:rsidP="004F4079">
      <w:pPr>
        <w:numPr>
          <w:ilvl w:val="0"/>
          <w:numId w:val="10"/>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Практика (12–15 минут).</w:t>
      </w:r>
      <w:r w:rsidRPr="004F4079">
        <w:rPr>
          <w:rFonts w:ascii="Times New Roman" w:eastAsia="Times New Roman" w:hAnsi="Times New Roman" w:cs="Times New Roman"/>
          <w:bCs/>
          <w:sz w:val="24"/>
          <w:szCs w:val="24"/>
          <w:lang w:eastAsia="ru-RU"/>
        </w:rPr>
        <w:t xml:space="preserve"> Дети рисуют крупные формы, дают подсохнуть, затем добавляют тёмные края и детали. Педагог помогает тем, кто торопится и набирает много воды.</w:t>
      </w:r>
    </w:p>
    <w:p w:rsidR="004F4079" w:rsidRPr="004F4079" w:rsidRDefault="004F4079" w:rsidP="004F4079">
      <w:pPr>
        <w:numPr>
          <w:ilvl w:val="0"/>
          <w:numId w:val="10"/>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Рефлексия и уборка (3–5 минут).</w:t>
      </w:r>
      <w:r w:rsidRPr="004F4079">
        <w:rPr>
          <w:rFonts w:ascii="Times New Roman" w:eastAsia="Times New Roman" w:hAnsi="Times New Roman" w:cs="Times New Roman"/>
          <w:bCs/>
          <w:sz w:val="24"/>
          <w:szCs w:val="24"/>
          <w:lang w:eastAsia="ru-RU"/>
        </w:rPr>
        <w:t xml:space="preserve"> «У твоего гриба толстая ножка или тонкая?», «Какой оттенок коричневого тебе больше нравится?». Убрать рабочее место.</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Итог:</w:t>
      </w:r>
      <w:r w:rsidRPr="004F4079">
        <w:rPr>
          <w:rFonts w:ascii="Times New Roman" w:eastAsia="Times New Roman" w:hAnsi="Times New Roman" w:cs="Times New Roman"/>
          <w:bCs/>
          <w:sz w:val="24"/>
          <w:szCs w:val="24"/>
          <w:lang w:eastAsia="ru-RU"/>
        </w:rPr>
        <w:t xml:space="preserve"> композиция из белых грибов с объёмными шляпками и травой.</w:t>
      </w:r>
    </w:p>
    <w:p w:rsidR="004F4079" w:rsidRPr="004F4079" w:rsidRDefault="006127EC"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28" style="width:0;height:1.5pt" o:hralign="center" o:hrstd="t" o:hr="t" fillcolor="#a0a0a0" stroked="f"/>
        </w:pict>
      </w:r>
    </w:p>
    <w:p w:rsidR="004F4079" w:rsidRPr="004F4079" w:rsidRDefault="00380037" w:rsidP="00380037">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drawing>
          <wp:inline distT="0" distB="0" distL="0" distR="0" wp14:anchorId="284890E9" wp14:editId="02EC15E9">
            <wp:extent cx="3263782" cy="2448000"/>
            <wp:effectExtent l="7620" t="0" r="1905"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29_210821.jpg"/>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3263782" cy="2448000"/>
                    </a:xfrm>
                    <a:prstGeom prst="rect">
                      <a:avLst/>
                    </a:prstGeom>
                  </pic:spPr>
                </pic:pic>
              </a:graphicData>
            </a:graphic>
          </wp:inline>
        </w:drawing>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noProof/>
          <w:sz w:val="24"/>
          <w:szCs w:val="24"/>
          <w:lang w:eastAsia="ru-RU"/>
        </w:rPr>
        <w:drawing>
          <wp:inline distT="0" distB="0" distL="0" distR="0" wp14:anchorId="36114843" wp14:editId="500E0A28">
            <wp:extent cx="3263782" cy="2448000"/>
            <wp:effectExtent l="7620" t="0" r="1905"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29_210814.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3263782" cy="2448000"/>
                    </a:xfrm>
                    <a:prstGeom prst="rect">
                      <a:avLst/>
                    </a:prstGeom>
                  </pic:spPr>
                </pic:pic>
              </a:graphicData>
            </a:graphic>
          </wp:inline>
        </w:drawing>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4F4079">
        <w:rPr>
          <w:rFonts w:ascii="Times New Roman" w:eastAsia="Times New Roman" w:hAnsi="Times New Roman" w:cs="Times New Roman"/>
          <w:b/>
          <w:bCs/>
          <w:sz w:val="24"/>
          <w:szCs w:val="24"/>
          <w:lang w:eastAsia="ru-RU"/>
        </w:rPr>
        <w:lastRenderedPageBreak/>
        <w:t>Занятие 4. «Яблоко»</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Задачи:</w:t>
      </w:r>
    </w:p>
    <w:p w:rsidR="004F4079" w:rsidRPr="004F4079" w:rsidRDefault="004F4079" w:rsidP="004F4079">
      <w:pPr>
        <w:numPr>
          <w:ilvl w:val="0"/>
          <w:numId w:val="11"/>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закрепить умение делать плавные переходы цвета (от светлого к тёмному) для передачи объёма;</w:t>
      </w:r>
    </w:p>
    <w:p w:rsidR="004F4079" w:rsidRPr="004F4079" w:rsidRDefault="004F4079" w:rsidP="004F4079">
      <w:pPr>
        <w:numPr>
          <w:ilvl w:val="0"/>
          <w:numId w:val="11"/>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научиться добавлять «блик» (не закрашивать маленький участок) для эффекта гладкости;</w:t>
      </w:r>
    </w:p>
    <w:p w:rsidR="004F4079" w:rsidRPr="004F4079" w:rsidRDefault="004F4079" w:rsidP="004F4079">
      <w:pPr>
        <w:numPr>
          <w:ilvl w:val="0"/>
          <w:numId w:val="11"/>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отработать аккуратность при работе с мелкими деталями (черенок, листочек).</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Материалы:</w:t>
      </w:r>
      <w:r w:rsidRPr="004F4079">
        <w:rPr>
          <w:rFonts w:ascii="Times New Roman" w:eastAsia="Times New Roman" w:hAnsi="Times New Roman" w:cs="Times New Roman"/>
          <w:bCs/>
          <w:sz w:val="24"/>
          <w:szCs w:val="24"/>
          <w:lang w:eastAsia="ru-RU"/>
        </w:rPr>
        <w:t xml:space="preserve"> красная, розовая, жёлтая, зелёная, коричневая акварель; кисти №4 и №2; плотная бумага.</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Приёмы:</w:t>
      </w:r>
    </w:p>
    <w:p w:rsidR="004F4079" w:rsidRPr="004F4079" w:rsidRDefault="004F4079" w:rsidP="004F4079">
      <w:pPr>
        <w:numPr>
          <w:ilvl w:val="0"/>
          <w:numId w:val="12"/>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заливка яблока основным тоном (красный/розовый);</w:t>
      </w:r>
    </w:p>
    <w:p w:rsidR="004F4079" w:rsidRPr="004F4079" w:rsidRDefault="004F4079" w:rsidP="004F4079">
      <w:pPr>
        <w:numPr>
          <w:ilvl w:val="0"/>
          <w:numId w:val="12"/>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затемнение одной стороны для объёма;</w:t>
      </w:r>
    </w:p>
    <w:p w:rsidR="004F4079" w:rsidRPr="004F4079" w:rsidRDefault="004F4079" w:rsidP="004F4079">
      <w:pPr>
        <w:numPr>
          <w:ilvl w:val="0"/>
          <w:numId w:val="12"/>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оставление блика (не закрашенный участок) для гладкости;</w:t>
      </w:r>
    </w:p>
    <w:p w:rsidR="004F4079" w:rsidRPr="004F4079" w:rsidRDefault="004F4079" w:rsidP="004F4079">
      <w:pPr>
        <w:numPr>
          <w:ilvl w:val="0"/>
          <w:numId w:val="12"/>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черенок и листочек — отдельными мазками.</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Ход занятия:</w:t>
      </w:r>
    </w:p>
    <w:p w:rsidR="004F4079" w:rsidRPr="004F4079" w:rsidRDefault="004F4079" w:rsidP="004F4079">
      <w:pPr>
        <w:numPr>
          <w:ilvl w:val="0"/>
          <w:numId w:val="13"/>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Ввод (3–5 минут).</w:t>
      </w:r>
      <w:r w:rsidRPr="004F4079">
        <w:rPr>
          <w:rFonts w:ascii="Times New Roman" w:eastAsia="Times New Roman" w:hAnsi="Times New Roman" w:cs="Times New Roman"/>
          <w:bCs/>
          <w:sz w:val="24"/>
          <w:szCs w:val="24"/>
          <w:lang w:eastAsia="ru-RU"/>
        </w:rPr>
        <w:t xml:space="preserve"> Загадка про яблоко. Показываем образец: круглое, гладкое, с черенком и листочком. Обсуждаем: где светлее, где темнее, где будет блик. Повторяем правила аккуратности.</w:t>
      </w:r>
    </w:p>
    <w:p w:rsidR="004F4079" w:rsidRPr="004F4079" w:rsidRDefault="004F4079" w:rsidP="004F4079">
      <w:pPr>
        <w:numPr>
          <w:ilvl w:val="0"/>
          <w:numId w:val="13"/>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Показ (5 минут).</w:t>
      </w:r>
      <w:r w:rsidRPr="004F4079">
        <w:rPr>
          <w:rFonts w:ascii="Times New Roman" w:eastAsia="Times New Roman" w:hAnsi="Times New Roman" w:cs="Times New Roman"/>
          <w:bCs/>
          <w:sz w:val="24"/>
          <w:szCs w:val="24"/>
          <w:lang w:eastAsia="ru-RU"/>
        </w:rPr>
        <w:t xml:space="preserve"> Педагог на образце показывает: заливку круга, затемнение одной стороны, оставление блика, рисование черенка и листочка. Дети повторяют кистью «в воздухе» плавные и короткие мазки.</w:t>
      </w:r>
    </w:p>
    <w:p w:rsidR="004F4079" w:rsidRPr="004F4079" w:rsidRDefault="004F4079" w:rsidP="004F4079">
      <w:pPr>
        <w:numPr>
          <w:ilvl w:val="0"/>
          <w:numId w:val="13"/>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Практика (12–15 минут).</w:t>
      </w:r>
      <w:r w:rsidRPr="004F4079">
        <w:rPr>
          <w:rFonts w:ascii="Times New Roman" w:eastAsia="Times New Roman" w:hAnsi="Times New Roman" w:cs="Times New Roman"/>
          <w:bCs/>
          <w:sz w:val="24"/>
          <w:szCs w:val="24"/>
          <w:lang w:eastAsia="ru-RU"/>
        </w:rPr>
        <w:t xml:space="preserve"> Дети рисуют яблоко, делают объём за счёт затемнения, оставляют блик, добавляют черенок и листочек. Педагог помогает, если краска течёт или ребёнок торопится.</w:t>
      </w:r>
    </w:p>
    <w:p w:rsidR="004F4079" w:rsidRPr="004F4079" w:rsidRDefault="004F4079" w:rsidP="004F4079">
      <w:pPr>
        <w:numPr>
          <w:ilvl w:val="0"/>
          <w:numId w:val="13"/>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Рефлексия и уборка (3–5 минут).</w:t>
      </w:r>
      <w:r w:rsidRPr="004F4079">
        <w:rPr>
          <w:rFonts w:ascii="Times New Roman" w:eastAsia="Times New Roman" w:hAnsi="Times New Roman" w:cs="Times New Roman"/>
          <w:bCs/>
          <w:sz w:val="24"/>
          <w:szCs w:val="24"/>
          <w:lang w:eastAsia="ru-RU"/>
        </w:rPr>
        <w:t xml:space="preserve"> «Какое яблоко получилось — красное или розовое?», «Где ты оставил блик, чтобы яблоко казалось гладким?». Убрать материалы.</w:t>
      </w: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
          <w:bCs/>
          <w:sz w:val="24"/>
          <w:szCs w:val="24"/>
          <w:lang w:eastAsia="ru-RU"/>
        </w:rPr>
        <w:t>Итог:</w:t>
      </w:r>
      <w:r w:rsidRPr="004F4079">
        <w:rPr>
          <w:rFonts w:ascii="Times New Roman" w:eastAsia="Times New Roman" w:hAnsi="Times New Roman" w:cs="Times New Roman"/>
          <w:bCs/>
          <w:sz w:val="24"/>
          <w:szCs w:val="24"/>
          <w:lang w:eastAsia="ru-RU"/>
        </w:rPr>
        <w:t xml:space="preserve"> яблоко с объёмом и бликом, черенком и листочком.</w:t>
      </w:r>
    </w:p>
    <w:p w:rsidR="004F4079" w:rsidRPr="004F4079" w:rsidRDefault="006127EC"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29" style="width:0;height:1.5pt" o:hralign="center" o:hrstd="t" o:hr="t" fillcolor="#a0a0a0" stroked="f"/>
        </w:pict>
      </w:r>
    </w:p>
    <w:p w:rsidR="00380037" w:rsidRDefault="00380037" w:rsidP="00380037">
      <w:pPr>
        <w:spacing w:before="100" w:beforeAutospacing="1" w:after="100" w:afterAutospacing="1" w:line="240" w:lineRule="auto"/>
        <w:ind w:left="819"/>
        <w:jc w:val="center"/>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drawing>
          <wp:inline distT="0" distB="0" distL="0" distR="0" wp14:anchorId="4BD80965" wp14:editId="39ED4979">
            <wp:extent cx="2927800" cy="2196000"/>
            <wp:effectExtent l="381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29_210826.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2927800" cy="2196000"/>
                    </a:xfrm>
                    <a:prstGeom prst="rect">
                      <a:avLst/>
                    </a:prstGeom>
                  </pic:spPr>
                </pic:pic>
              </a:graphicData>
            </a:graphic>
          </wp:inline>
        </w:drawing>
      </w:r>
    </w:p>
    <w:p w:rsidR="00380037" w:rsidRDefault="00380037" w:rsidP="004F4079">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4F4079">
        <w:rPr>
          <w:rFonts w:ascii="Times New Roman" w:eastAsia="Times New Roman" w:hAnsi="Times New Roman" w:cs="Times New Roman"/>
          <w:b/>
          <w:bCs/>
          <w:sz w:val="24"/>
          <w:szCs w:val="24"/>
          <w:lang w:eastAsia="ru-RU"/>
        </w:rPr>
        <w:t>Критерии освоения (ориентиры для педагога по итогам 4 занятий)</w:t>
      </w:r>
    </w:p>
    <w:p w:rsidR="004F4079" w:rsidRPr="004F4079" w:rsidRDefault="004F4079" w:rsidP="004F4079">
      <w:pPr>
        <w:numPr>
          <w:ilvl w:val="0"/>
          <w:numId w:val="14"/>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Ребёнок уверенно смачивает кисть, набирает краску, не берёт её в рот.</w:t>
      </w:r>
    </w:p>
    <w:p w:rsidR="004F4079" w:rsidRPr="004F4079" w:rsidRDefault="004F4079" w:rsidP="004F4079">
      <w:pPr>
        <w:numPr>
          <w:ilvl w:val="0"/>
          <w:numId w:val="14"/>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Может сделать простую заливку и не выходить сильно за границы формы.</w:t>
      </w:r>
    </w:p>
    <w:p w:rsidR="004F4079" w:rsidRPr="004F4079" w:rsidRDefault="004F4079" w:rsidP="004F4079">
      <w:pPr>
        <w:numPr>
          <w:ilvl w:val="0"/>
          <w:numId w:val="14"/>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Смешивает 2 цвета для получения нового оттенка (например, коричневый из охры и тёмно-коричневого).</w:t>
      </w:r>
    </w:p>
    <w:p w:rsidR="004F4079" w:rsidRPr="004F4079" w:rsidRDefault="004F4079" w:rsidP="004F4079">
      <w:pPr>
        <w:numPr>
          <w:ilvl w:val="0"/>
          <w:numId w:val="14"/>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Понимает, как передать объём: темнее по краю, светлее в центре, оставляет блик.</w:t>
      </w:r>
    </w:p>
    <w:p w:rsidR="004F4079" w:rsidRDefault="004F4079" w:rsidP="004F4079">
      <w:pPr>
        <w:numPr>
          <w:ilvl w:val="0"/>
          <w:numId w:val="14"/>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4F4079">
        <w:rPr>
          <w:rFonts w:ascii="Times New Roman" w:eastAsia="Times New Roman" w:hAnsi="Times New Roman" w:cs="Times New Roman"/>
          <w:bCs/>
          <w:sz w:val="24"/>
          <w:szCs w:val="24"/>
          <w:lang w:eastAsia="ru-RU"/>
        </w:rPr>
        <w:t>Аккуратно убирает рабочее место, складывает кисти и вытирает стол.</w:t>
      </w:r>
    </w:p>
    <w:p w:rsidR="00D31DF5" w:rsidRPr="004F4079" w:rsidRDefault="00D31DF5" w:rsidP="004F4079">
      <w:pPr>
        <w:numPr>
          <w:ilvl w:val="0"/>
          <w:numId w:val="14"/>
        </w:numPr>
        <w:spacing w:before="100" w:beforeAutospacing="1" w:after="100" w:afterAutospacing="1" w:line="240" w:lineRule="auto"/>
        <w:outlineLvl w:val="1"/>
        <w:rPr>
          <w:rFonts w:ascii="Times New Roman" w:eastAsia="Times New Roman" w:hAnsi="Times New Roman" w:cs="Times New Roman"/>
          <w:bCs/>
          <w:sz w:val="24"/>
          <w:szCs w:val="24"/>
          <w:lang w:eastAsia="ru-RU"/>
        </w:rPr>
      </w:pPr>
    </w:p>
    <w:p w:rsidR="004F4079" w:rsidRPr="004F4079" w:rsidRDefault="004F4079" w:rsidP="004F4079">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p>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Календарно-тематическое планирование кружка «Акварелька»</w:t>
      </w:r>
    </w:p>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
          <w:bCs/>
          <w:sz w:val="24"/>
          <w:szCs w:val="24"/>
          <w:lang w:eastAsia="ru-RU"/>
        </w:rPr>
        <w:t>Возраст:</w:t>
      </w:r>
      <w:r w:rsidRPr="005D6D56">
        <w:rPr>
          <w:rFonts w:ascii="Times New Roman" w:eastAsia="Times New Roman" w:hAnsi="Times New Roman" w:cs="Times New Roman"/>
          <w:bCs/>
          <w:sz w:val="24"/>
          <w:szCs w:val="24"/>
          <w:lang w:eastAsia="ru-RU"/>
        </w:rPr>
        <w:t> 4–5 лет | </w:t>
      </w:r>
      <w:r w:rsidRPr="005D6D56">
        <w:rPr>
          <w:rFonts w:ascii="Times New Roman" w:eastAsia="Times New Roman" w:hAnsi="Times New Roman" w:cs="Times New Roman"/>
          <w:b/>
          <w:bCs/>
          <w:sz w:val="24"/>
          <w:szCs w:val="24"/>
          <w:lang w:eastAsia="ru-RU"/>
        </w:rPr>
        <w:t>Период:</w:t>
      </w:r>
      <w:r w:rsidRPr="005D6D56">
        <w:rPr>
          <w:rFonts w:ascii="Times New Roman" w:eastAsia="Times New Roman" w:hAnsi="Times New Roman" w:cs="Times New Roman"/>
          <w:bCs/>
          <w:sz w:val="24"/>
          <w:szCs w:val="24"/>
          <w:lang w:eastAsia="ru-RU"/>
        </w:rPr>
        <w:t> сентябрь — май | </w:t>
      </w:r>
      <w:r w:rsidRPr="005D6D56">
        <w:rPr>
          <w:rFonts w:ascii="Times New Roman" w:eastAsia="Times New Roman" w:hAnsi="Times New Roman" w:cs="Times New Roman"/>
          <w:b/>
          <w:bCs/>
          <w:sz w:val="24"/>
          <w:szCs w:val="24"/>
          <w:lang w:eastAsia="ru-RU"/>
        </w:rPr>
        <w:t>Режим:</w:t>
      </w:r>
      <w:r w:rsidRPr="005D6D56">
        <w:rPr>
          <w:rFonts w:ascii="Times New Roman" w:eastAsia="Times New Roman" w:hAnsi="Times New Roman" w:cs="Times New Roman"/>
          <w:bCs/>
          <w:sz w:val="24"/>
          <w:szCs w:val="24"/>
          <w:lang w:eastAsia="ru-RU"/>
        </w:rPr>
        <w:t> 1 раз в неделю, 30–35 минут | </w:t>
      </w:r>
      <w:r w:rsidRPr="005D6D56">
        <w:rPr>
          <w:rFonts w:ascii="Times New Roman" w:eastAsia="Times New Roman" w:hAnsi="Times New Roman" w:cs="Times New Roman"/>
          <w:b/>
          <w:bCs/>
          <w:sz w:val="24"/>
          <w:szCs w:val="24"/>
          <w:lang w:eastAsia="ru-RU"/>
        </w:rPr>
        <w:t>Материал:</w:t>
      </w:r>
      <w:r w:rsidRPr="005D6D56">
        <w:rPr>
          <w:rFonts w:ascii="Times New Roman" w:eastAsia="Times New Roman" w:hAnsi="Times New Roman" w:cs="Times New Roman"/>
          <w:bCs/>
          <w:sz w:val="24"/>
          <w:szCs w:val="24"/>
          <w:lang w:eastAsia="ru-RU"/>
        </w:rPr>
        <w:t> только акварель</w:t>
      </w:r>
    </w:p>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
          <w:bCs/>
          <w:sz w:val="24"/>
          <w:szCs w:val="24"/>
          <w:lang w:eastAsia="ru-RU"/>
        </w:rPr>
        <w:t>Материалы на весь год:</w:t>
      </w:r>
      <w:r w:rsidRPr="005D6D56">
        <w:rPr>
          <w:rFonts w:ascii="Times New Roman" w:eastAsia="Times New Roman" w:hAnsi="Times New Roman" w:cs="Times New Roman"/>
          <w:bCs/>
          <w:sz w:val="24"/>
          <w:szCs w:val="24"/>
          <w:lang w:eastAsia="ru-RU"/>
        </w:rPr>
        <w:t> акварель 12–18 цветов, кисти № 4 (детали) и № 8 (заливка), бумага для акварели плотностью не менее 200 г/м², палитры, стаканчики-непроливайки, салфетки бумажные и тканевые, клеёнки на столы.</w:t>
      </w:r>
    </w:p>
    <w:p w:rsidR="005D6D56" w:rsidRPr="005D6D56" w:rsidRDefault="006127EC"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30" style="width:0;height:1.5pt" o:hralign="center" o:hrstd="t" o:hr="t" fillcolor="#a0a0a0" stroked="f"/>
        </w:pict>
      </w:r>
    </w:p>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Сентябрь — «Знакомство с акварелью»</w:t>
      </w:r>
    </w:p>
    <w:tbl>
      <w:tblPr>
        <w:tblW w:w="9600" w:type="dxa"/>
        <w:tblCellMar>
          <w:top w:w="15" w:type="dxa"/>
          <w:left w:w="15" w:type="dxa"/>
          <w:bottom w:w="15" w:type="dxa"/>
          <w:right w:w="15" w:type="dxa"/>
        </w:tblCellMar>
        <w:tblLook w:val="04A0" w:firstRow="1" w:lastRow="0" w:firstColumn="1" w:lastColumn="0" w:noHBand="0" w:noVBand="1"/>
      </w:tblPr>
      <w:tblGrid>
        <w:gridCol w:w="1836"/>
        <w:gridCol w:w="2591"/>
        <w:gridCol w:w="2672"/>
        <w:gridCol w:w="2911"/>
      </w:tblGrid>
      <w:tr w:rsidR="005D6D56" w:rsidRPr="005D6D56" w:rsidTr="005D6D56">
        <w:trPr>
          <w:tblHeader/>
        </w:trPr>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Неделя</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Тема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Техника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Программные задачи</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1</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Светящаяся медуза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Мокрым по мокрому</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Знакомство с акварелью: смочить кисть, набрать краску, сделать мягкое пятно. Развивать чувство цвета.</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2</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Рыба-шар</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Заливка круга + детали по сухому</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 xml:space="preserve">Закрепить круглую форму. Учить менять плотность краски (ярче / бледнее). Подбирать </w:t>
            </w:r>
            <w:r w:rsidRPr="005D6D56">
              <w:rPr>
                <w:rFonts w:ascii="Times New Roman" w:eastAsia="Times New Roman" w:hAnsi="Times New Roman" w:cs="Times New Roman"/>
                <w:bCs/>
                <w:sz w:val="24"/>
                <w:szCs w:val="24"/>
                <w:lang w:eastAsia="ru-RU"/>
              </w:rPr>
              <w:lastRenderedPageBreak/>
              <w:t>контрастные цвета.</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lastRenderedPageBreak/>
              <w:t>3</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Грибы</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Заливка + короткие мазки</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рисовать узнаваемые формы (шляпка, ножка). Смешивать коричневые оттенки. Добавлять мелкие детали кончиком кисти.</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Яблоко</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Градиентная заливка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плавный переход от светлого к тёмному. Закрепить округлую форму. Работать с объёмом.</w:t>
            </w:r>
          </w:p>
        </w:tc>
      </w:tr>
    </w:tbl>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
          <w:bCs/>
          <w:sz w:val="24"/>
          <w:szCs w:val="24"/>
          <w:lang w:eastAsia="ru-RU"/>
        </w:rPr>
        <w:t>Структура каждого занятия (30–35 мин):</w:t>
      </w:r>
      <w:r w:rsidRPr="005D6D56">
        <w:rPr>
          <w:rFonts w:ascii="Times New Roman" w:eastAsia="Times New Roman" w:hAnsi="Times New Roman" w:cs="Times New Roman"/>
          <w:bCs/>
          <w:sz w:val="24"/>
          <w:szCs w:val="24"/>
          <w:lang w:eastAsia="ru-RU"/>
        </w:rPr>
        <w:t> вводная беседа — 3 мин, показ педагога — 3–4 мин, самостоятельная работа — 20–23 мин, мини-выставка и обсуждение — 4–5 мин.</w:t>
      </w:r>
    </w:p>
    <w:p w:rsidR="005D6D56" w:rsidRPr="005D6D56" w:rsidRDefault="006127EC"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31" style="width:0;height:1.5pt" o:hralign="center" o:hrstd="t" o:hr="t" fillcolor="#a0a0a0" stroked="f"/>
        </w:pict>
      </w:r>
    </w:p>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Октябрь — «Осенняя палитра»</w:t>
      </w:r>
    </w:p>
    <w:tbl>
      <w:tblPr>
        <w:tblW w:w="9600" w:type="dxa"/>
        <w:tblCellMar>
          <w:top w:w="15" w:type="dxa"/>
          <w:left w:w="15" w:type="dxa"/>
          <w:bottom w:w="15" w:type="dxa"/>
          <w:right w:w="15" w:type="dxa"/>
        </w:tblCellMar>
        <w:tblLook w:val="04A0" w:firstRow="1" w:lastRow="0" w:firstColumn="1" w:lastColumn="0" w:noHBand="0" w:noVBand="1"/>
      </w:tblPr>
      <w:tblGrid>
        <w:gridCol w:w="1814"/>
        <w:gridCol w:w="2346"/>
        <w:gridCol w:w="2926"/>
        <w:gridCol w:w="2924"/>
      </w:tblGrid>
      <w:tr w:rsidR="005D6D56" w:rsidRPr="005D6D56" w:rsidTr="005D6D56">
        <w:trPr>
          <w:tblHeader/>
        </w:trPr>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Неделя</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Тема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Техника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Программные задачи</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1</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Осеннее дерево</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 xml:space="preserve">Мазки «тычком» и </w:t>
            </w:r>
            <w:proofErr w:type="spellStart"/>
            <w:r w:rsidRPr="005D6D56">
              <w:rPr>
                <w:rFonts w:ascii="Times New Roman" w:eastAsia="Times New Roman" w:hAnsi="Times New Roman" w:cs="Times New Roman"/>
                <w:bCs/>
                <w:sz w:val="24"/>
                <w:szCs w:val="24"/>
                <w:lang w:eastAsia="ru-RU"/>
              </w:rPr>
              <w:t>примакиванием</w:t>
            </w:r>
            <w:proofErr w:type="spellEnd"/>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 xml:space="preserve">Учить передавать крону цветовыми пятнами. Развивать чувство тёплой гаммы </w:t>
            </w:r>
            <w:r w:rsidRPr="005D6D56">
              <w:rPr>
                <w:rFonts w:ascii="Times New Roman" w:eastAsia="Times New Roman" w:hAnsi="Times New Roman" w:cs="Times New Roman"/>
                <w:bCs/>
                <w:sz w:val="24"/>
                <w:szCs w:val="24"/>
                <w:lang w:eastAsia="ru-RU"/>
              </w:rPr>
              <w:lastRenderedPageBreak/>
              <w:t>(жёлтый, оранжевый, красный).</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lastRenderedPageBreak/>
              <w:t>2</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Ёжик с яблоками</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Силуэт + короткие мазки-иголки</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рисовать силуэт животного. Тренировать короткие мазки кончиком кисти. Комбинировать тёплые оттенки.</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3</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Тыква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Градиентная заливка + сегменты</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Закрепить округлую форму. Учить делить форму на сегменты лёгкими линиями. Работать с тёплыми оттенками.</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Дождик и лужи</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По мокрому + капли кончиком кисти</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рисовать вертикальные линии-капли. Передавать отражение в луже (пятно). Развивать чувство ритма.</w:t>
            </w:r>
          </w:p>
        </w:tc>
      </w:tr>
    </w:tbl>
    <w:p w:rsidR="005D6D56" w:rsidRPr="005D6D56" w:rsidRDefault="006127EC"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32" style="width:0;height:1.5pt" o:hralign="center" o:hrstd="t" o:hr="t" fillcolor="#a0a0a0" stroked="f"/>
        </w:pict>
      </w:r>
    </w:p>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Ноябрь — «Тёплый дом»</w:t>
      </w:r>
    </w:p>
    <w:tbl>
      <w:tblPr>
        <w:tblW w:w="9600" w:type="dxa"/>
        <w:tblCellMar>
          <w:top w:w="15" w:type="dxa"/>
          <w:left w:w="15" w:type="dxa"/>
          <w:bottom w:w="15" w:type="dxa"/>
          <w:right w:w="15" w:type="dxa"/>
        </w:tblCellMar>
        <w:tblLook w:val="04A0" w:firstRow="1" w:lastRow="0" w:firstColumn="1" w:lastColumn="0" w:noHBand="0" w:noVBand="1"/>
      </w:tblPr>
      <w:tblGrid>
        <w:gridCol w:w="1965"/>
        <w:gridCol w:w="2471"/>
        <w:gridCol w:w="2461"/>
        <w:gridCol w:w="3101"/>
      </w:tblGrid>
      <w:tr w:rsidR="005D6D56" w:rsidRPr="005D6D56" w:rsidTr="005D6D56">
        <w:trPr>
          <w:tblHeader/>
        </w:trPr>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lastRenderedPageBreak/>
              <w:t>Неделя</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Тема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Техника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Программные задачи</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1</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Чашка с чаем</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Заливка + мягкие края для пара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рисовать простую форму (чашка). Передавать пар лёгкими размывками. Работать в тёплой гамме.</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2</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Котик на окошке</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Плавная заливка силуэта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рисовать округлые формы (голова, тело). Добавлять детали (ушки, хвост, усы). Работать с мягкими переходами.</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3</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Овощи в корзинке</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Заливка разных форм</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рисовать несколько предметов на листе (морковь, свёкла, лук). Смешивать цвета. Развивать композицию.</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Звёздное небо</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По мокрому + брызги</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делать тёмный фон. Добавлять звёзды кончиком кисти или брызгами. Развивать контрастное мышление.</w:t>
            </w:r>
          </w:p>
        </w:tc>
      </w:tr>
    </w:tbl>
    <w:p w:rsidR="005D6D56" w:rsidRPr="005D6D56" w:rsidRDefault="006127EC"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33" style="width:0;height:1.5pt" o:hralign="center" o:hrstd="t" o:hr="t" fillcolor="#a0a0a0" stroked="f"/>
        </w:pict>
      </w:r>
    </w:p>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Декабрь — «Зимняя сказка»</w:t>
      </w:r>
    </w:p>
    <w:tbl>
      <w:tblPr>
        <w:tblW w:w="9600" w:type="dxa"/>
        <w:tblCellMar>
          <w:top w:w="15" w:type="dxa"/>
          <w:left w:w="15" w:type="dxa"/>
          <w:bottom w:w="15" w:type="dxa"/>
          <w:right w:w="15" w:type="dxa"/>
        </w:tblCellMar>
        <w:tblLook w:val="04A0" w:firstRow="1" w:lastRow="0" w:firstColumn="1" w:lastColumn="0" w:noHBand="0" w:noVBand="1"/>
      </w:tblPr>
      <w:tblGrid>
        <w:gridCol w:w="1874"/>
        <w:gridCol w:w="2641"/>
        <w:gridCol w:w="2528"/>
        <w:gridCol w:w="2967"/>
      </w:tblGrid>
      <w:tr w:rsidR="005D6D56" w:rsidRPr="005D6D56" w:rsidTr="005D6D56">
        <w:trPr>
          <w:tblHeader/>
        </w:trPr>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lastRenderedPageBreak/>
              <w:t>Неделя</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Тема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Техника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Программные задачи</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1</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Снежинки</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Тонкие линии по тёмному фону</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рисовать симметричный узор тонкими линиями. Работать со светлой краской по тёмной заливке.</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2</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Ёлочка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Наслоение зелёных оттенков</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рисовать треугольную форму, добавлять ярусы. Передавать фактуру иголок короткими штрихами.</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3</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Снеговик</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Заливка кругов + детали</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Закрепить рисование кругов разного размера. Добавлять мелкие детали (нос-морковка, пуговки, шарф).</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Новогодняя гирлянда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Мягкие пятна-огоньки по мокрому</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передавать свечение цветными пятнами. Развивать чувство праздничной цветовой гаммы.</w:t>
            </w:r>
          </w:p>
        </w:tc>
      </w:tr>
    </w:tbl>
    <w:p w:rsidR="005D6D56" w:rsidRPr="005D6D56" w:rsidRDefault="006127EC"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34" style="width:0;height:1.5pt" o:hralign="center" o:hrstd="t" o:hr="t" fillcolor="#a0a0a0" stroked="f"/>
        </w:pict>
      </w:r>
    </w:p>
    <w:p w:rsid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p>
    <w:p w:rsid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p>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Январь — «Белый снег»</w:t>
      </w:r>
    </w:p>
    <w:tbl>
      <w:tblPr>
        <w:tblW w:w="9600" w:type="dxa"/>
        <w:tblCellMar>
          <w:top w:w="15" w:type="dxa"/>
          <w:left w:w="15" w:type="dxa"/>
          <w:bottom w:w="15" w:type="dxa"/>
          <w:right w:w="15" w:type="dxa"/>
        </w:tblCellMar>
        <w:tblLook w:val="04A0" w:firstRow="1" w:lastRow="0" w:firstColumn="1" w:lastColumn="0" w:noHBand="0" w:noVBand="1"/>
      </w:tblPr>
      <w:tblGrid>
        <w:gridCol w:w="1724"/>
        <w:gridCol w:w="2249"/>
        <w:gridCol w:w="2807"/>
        <w:gridCol w:w="3230"/>
      </w:tblGrid>
      <w:tr w:rsidR="005D6D56" w:rsidRPr="005D6D56" w:rsidTr="005D6D56">
        <w:trPr>
          <w:tblHeader/>
        </w:trPr>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Неделя</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Тема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Техника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Программные задачи</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1</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Снегирь на ветке</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Силуэт + заливка пятнами</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рисовать узнаваемый силуэт птицы. Работать контрастными цветами (красный, чёрный, серый).</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2</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Зимний лес</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Вертикальные мазки-стволы</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рисовать несколько деревьев разной высоты. Использовать белый цвет бумаги как снег. Развивать композицию.</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3</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Домик с окошком</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Заливка геометрических форм</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рисовать квадрат и треугольник (дом с крышей). Добавлять окошко — светлое пятно на тёмном.</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Снежный комочек катится</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Круги разного размера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Закрепить круглую форму в движении (комок растёт). Развивать чувство масштаба и последовательности.</w:t>
            </w:r>
          </w:p>
        </w:tc>
      </w:tr>
    </w:tbl>
    <w:p w:rsidR="005D6D56" w:rsidRPr="005D6D56" w:rsidRDefault="006127EC"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35" style="width:0;height:1.5pt" o:hralign="center" o:hrstd="t" o:hr="t" fillcolor="#a0a0a0" stroked="f"/>
        </w:pict>
      </w:r>
    </w:p>
    <w:p w:rsid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p>
    <w:p w:rsid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p>
    <w:p w:rsid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p>
    <w:p w:rsid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p>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Февраль — «Дружба и любовь»</w:t>
      </w:r>
    </w:p>
    <w:tbl>
      <w:tblPr>
        <w:tblW w:w="9600" w:type="dxa"/>
        <w:tblCellMar>
          <w:top w:w="15" w:type="dxa"/>
          <w:left w:w="15" w:type="dxa"/>
          <w:bottom w:w="15" w:type="dxa"/>
          <w:right w:w="15" w:type="dxa"/>
        </w:tblCellMar>
        <w:tblLook w:val="04A0" w:firstRow="1" w:lastRow="0" w:firstColumn="1" w:lastColumn="0" w:noHBand="0" w:noVBand="1"/>
      </w:tblPr>
      <w:tblGrid>
        <w:gridCol w:w="1841"/>
        <w:gridCol w:w="2374"/>
        <w:gridCol w:w="2878"/>
        <w:gridCol w:w="2917"/>
      </w:tblGrid>
      <w:tr w:rsidR="005D6D56" w:rsidRPr="005D6D56" w:rsidTr="005D6D56">
        <w:trPr>
          <w:tblHeader/>
        </w:trPr>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Неделя</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Тема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Техника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Программные задачи</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1</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Сердечко</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Симметричная заливка по мокрому</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рисовать симметричную форму. Работать в тёплой гамме. Развивать мягкость мазка.</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2</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Мой друг — собачка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Силуэт + пятна фактуры</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рисовать силуэт животного. Добавлять пятна на шерсти. Тренировать разные оттенки одного цвета.</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3</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Самолёт в облаках</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Вытянутые мазки + мягкие облака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рисовать вытянутую форму. Передавать облака мягкими пятнами по мокрому. Развивать композицию (небо + объект).</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Цветок для мамы</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Лепестки-мазки + листья</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 xml:space="preserve">Учить рисовать цветок отдельными мазками-лепестками. Добавлять листья и </w:t>
            </w:r>
            <w:r w:rsidRPr="005D6D56">
              <w:rPr>
                <w:rFonts w:ascii="Times New Roman" w:eastAsia="Times New Roman" w:hAnsi="Times New Roman" w:cs="Times New Roman"/>
                <w:bCs/>
                <w:sz w:val="24"/>
                <w:szCs w:val="24"/>
                <w:lang w:eastAsia="ru-RU"/>
              </w:rPr>
              <w:lastRenderedPageBreak/>
              <w:t>стебель. Работать в яркой гамме.</w:t>
            </w:r>
          </w:p>
        </w:tc>
      </w:tr>
    </w:tbl>
    <w:p w:rsidR="005D6D56" w:rsidRPr="005D6D56" w:rsidRDefault="006127EC"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pict>
          <v:rect id="_x0000_i1036" style="width:0;height:1.5pt" o:hralign="center" o:hrstd="t" o:hr="t" fillcolor="#a0a0a0" stroked="f"/>
        </w:pict>
      </w:r>
    </w:p>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Март — «Весна приходит»</w:t>
      </w:r>
    </w:p>
    <w:tbl>
      <w:tblPr>
        <w:tblW w:w="9600" w:type="dxa"/>
        <w:tblCellMar>
          <w:top w:w="15" w:type="dxa"/>
          <w:left w:w="15" w:type="dxa"/>
          <w:bottom w:w="15" w:type="dxa"/>
          <w:right w:w="15" w:type="dxa"/>
        </w:tblCellMar>
        <w:tblLook w:val="04A0" w:firstRow="1" w:lastRow="0" w:firstColumn="1" w:lastColumn="0" w:noHBand="0" w:noVBand="1"/>
      </w:tblPr>
      <w:tblGrid>
        <w:gridCol w:w="1864"/>
        <w:gridCol w:w="2703"/>
        <w:gridCol w:w="2491"/>
        <w:gridCol w:w="2952"/>
      </w:tblGrid>
      <w:tr w:rsidR="005D6D56" w:rsidRPr="005D6D56" w:rsidTr="005D6D56">
        <w:trPr>
          <w:tblHeader/>
        </w:trPr>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Неделя</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Тема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Техника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Программные задачи</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1</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Подснежник</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Светлая заливка + тонкие линии</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рисовать простой цветок (стебель, два листа, бутон). Передавать хрупкость светлыми тонами.</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2</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Ручеёк и проталинки</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По мокрому + контрасты</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рисовать волнистые линии-воду. Оставлять белые пятна бумаги (снег). Развивать контрастное мышление.</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3</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Птичка на ветке</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Пятно-силуэт + детали</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рисовать силуэт птицы цветовым пятном. Добавлять глаз и клюв кончиком кисти. Минимум деталей.</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Радуга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Градиент по дуге</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 xml:space="preserve">Учить плавный </w:t>
            </w:r>
            <w:r w:rsidRPr="005D6D56">
              <w:rPr>
                <w:rFonts w:ascii="Times New Roman" w:eastAsia="Times New Roman" w:hAnsi="Times New Roman" w:cs="Times New Roman"/>
                <w:bCs/>
                <w:sz w:val="24"/>
                <w:szCs w:val="24"/>
                <w:lang w:eastAsia="ru-RU"/>
              </w:rPr>
              <w:lastRenderedPageBreak/>
              <w:t>переход между цветами. Развивать знание спектра. Тренировать дугообразный мазок.</w:t>
            </w:r>
          </w:p>
        </w:tc>
      </w:tr>
    </w:tbl>
    <w:p w:rsidR="005D6D56" w:rsidRPr="005D6D56" w:rsidRDefault="006127EC"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pict>
          <v:rect id="_x0000_i1037" style="width:0;height:1.5pt" o:hralign="center" o:hrstd="t" o:hr="t" fillcolor="#a0a0a0" stroked="f"/>
        </w:pict>
      </w:r>
    </w:p>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Апрель — «Пробуждение природы»</w:t>
      </w:r>
    </w:p>
    <w:tbl>
      <w:tblPr>
        <w:tblW w:w="9600" w:type="dxa"/>
        <w:tblCellMar>
          <w:top w:w="15" w:type="dxa"/>
          <w:left w:w="15" w:type="dxa"/>
          <w:bottom w:w="15" w:type="dxa"/>
          <w:right w:w="15" w:type="dxa"/>
        </w:tblCellMar>
        <w:tblLook w:val="04A0" w:firstRow="1" w:lastRow="0" w:firstColumn="1" w:lastColumn="0" w:noHBand="0" w:noVBand="1"/>
      </w:tblPr>
      <w:tblGrid>
        <w:gridCol w:w="1937"/>
        <w:gridCol w:w="2349"/>
        <w:gridCol w:w="2666"/>
        <w:gridCol w:w="3058"/>
      </w:tblGrid>
      <w:tr w:rsidR="005D6D56" w:rsidRPr="005D6D56" w:rsidTr="005D6D56">
        <w:trPr>
          <w:tblHeader/>
        </w:trPr>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Неделя</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Тема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Техника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Программные задачи</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1</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Гнездо с яйцами</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Пятнистая заливка фактуры</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рисовать овал. Передавать фактуру гнезда хаотичными мазками. Работать в тёплых природных оттенках.</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2</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Божья коровка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Круглая заливка + точки</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Закрепить круглую форму. Учить ставить точки кончиком кисти. Работать с контрастом (красный / чёрный).</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3</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Луг с цветами</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Точечные и мелкие мазки</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 xml:space="preserve">Учить заполнять лист мелкими формами. Развивать чувство ритма и композиции. Свободное </w:t>
            </w:r>
            <w:r w:rsidRPr="005D6D56">
              <w:rPr>
                <w:rFonts w:ascii="Times New Roman" w:eastAsia="Times New Roman" w:hAnsi="Times New Roman" w:cs="Times New Roman"/>
                <w:bCs/>
                <w:sz w:val="24"/>
                <w:szCs w:val="24"/>
                <w:lang w:eastAsia="ru-RU"/>
              </w:rPr>
              <w:lastRenderedPageBreak/>
              <w:t>творчество в яркой гамме.</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lastRenderedPageBreak/>
              <w:t>4</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Бабочка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Симметрия + заливка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Закрепить симметрию. Учить яркие заливки с мягкими краями. Добавлять узор на крыльях.</w:t>
            </w:r>
          </w:p>
        </w:tc>
      </w:tr>
    </w:tbl>
    <w:p w:rsidR="005D6D56" w:rsidRPr="005D6D56" w:rsidRDefault="006127EC"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38" style="width:0;height:1.5pt" o:hralign="center" o:hrstd="t" o:hr="t" fillcolor="#a0a0a0" stroked="f"/>
        </w:pict>
      </w:r>
    </w:p>
    <w:p w:rsid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p>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Май — «Здравствуй, лето!»</w:t>
      </w:r>
    </w:p>
    <w:tbl>
      <w:tblPr>
        <w:tblW w:w="9600" w:type="dxa"/>
        <w:tblCellMar>
          <w:top w:w="15" w:type="dxa"/>
          <w:left w:w="15" w:type="dxa"/>
          <w:bottom w:w="15" w:type="dxa"/>
          <w:right w:w="15" w:type="dxa"/>
        </w:tblCellMar>
        <w:tblLook w:val="04A0" w:firstRow="1" w:lastRow="0" w:firstColumn="1" w:lastColumn="0" w:noHBand="0" w:noVBand="1"/>
      </w:tblPr>
      <w:tblGrid>
        <w:gridCol w:w="1856"/>
        <w:gridCol w:w="2601"/>
        <w:gridCol w:w="2624"/>
        <w:gridCol w:w="3289"/>
      </w:tblGrid>
      <w:tr w:rsidR="005D6D56" w:rsidRPr="005D6D56" w:rsidTr="005D6D56">
        <w:trPr>
          <w:tblHeader/>
        </w:trPr>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Неделя</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Тема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Техника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Программные задачи</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1</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Воздушные шары</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Круглые заливки + тонкие линии</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Закрепить круг и работу с яркими цветами. Рисовать несколько шаров разного размера.</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2</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Подсолнух</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Крупные лепестки + тёмный центр</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рисовать крупный цветок. Работать контрастом (жёлтый / коричневый). Развивать чувство масштаба.</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3</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Солнышко и море</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Радиальные мазки + заливка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Учить рисовать лучи мазками от центра. Передавать воду градиентом синего. Развивать контраст тёплого и холодного.</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Моя любимая картина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Свободный выбор техники</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Итоговое занятие. Закрепить пройденные техники. Развивать самостоятельность и творческий выбор. Мини-выставка работ за год.</w:t>
            </w:r>
          </w:p>
        </w:tc>
      </w:tr>
    </w:tbl>
    <w:p w:rsidR="005D6D56" w:rsidRPr="005D6D56" w:rsidRDefault="006127EC"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39" style="width:0;height:1.5pt" o:hralign="center" o:hrstd="t" o:hr="t" fillcolor="#a0a0a0" stroked="f"/>
        </w:pict>
      </w:r>
    </w:p>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Структура каждого занятия</w:t>
      </w:r>
    </w:p>
    <w:tbl>
      <w:tblPr>
        <w:tblW w:w="9600" w:type="dxa"/>
        <w:tblCellMar>
          <w:top w:w="15" w:type="dxa"/>
          <w:left w:w="15" w:type="dxa"/>
          <w:bottom w:w="15" w:type="dxa"/>
          <w:right w:w="15" w:type="dxa"/>
        </w:tblCellMar>
        <w:tblLook w:val="04A0" w:firstRow="1" w:lastRow="0" w:firstColumn="1" w:lastColumn="0" w:noHBand="0" w:noVBand="1"/>
      </w:tblPr>
      <w:tblGrid>
        <w:gridCol w:w="3077"/>
        <w:gridCol w:w="2299"/>
        <w:gridCol w:w="4224"/>
      </w:tblGrid>
      <w:tr w:rsidR="005D6D56" w:rsidRPr="005D6D56" w:rsidTr="005D6D56">
        <w:trPr>
          <w:tblHeader/>
        </w:trPr>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Этап</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Время</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Содержание</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Вводная беседа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3 мин</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 xml:space="preserve">Рассматривание образца / </w:t>
            </w:r>
            <w:r w:rsidRPr="005D6D56">
              <w:rPr>
                <w:rFonts w:ascii="Times New Roman" w:eastAsia="Times New Roman" w:hAnsi="Times New Roman" w:cs="Times New Roman"/>
                <w:bCs/>
                <w:sz w:val="24"/>
                <w:szCs w:val="24"/>
                <w:lang w:eastAsia="ru-RU"/>
              </w:rPr>
              <w:lastRenderedPageBreak/>
              <w:t>фотографии, обсуждение темы, вопросы детям</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lastRenderedPageBreak/>
              <w:t>Показ педагога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3–4 мин</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Демонстрация техники на доске или мольберте, пошаговое объяснение</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Самостоятельная работа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20–23 мин</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Дети рисуют, педагог помогает индивидуально, направляет, поощряет</w:t>
            </w:r>
          </w:p>
        </w:tc>
      </w:tr>
      <w:tr w:rsidR="005D6D56" w:rsidRPr="005D6D56" w:rsidTr="005D6D56">
        <w:tc>
          <w:tcPr>
            <w:tcW w:w="0" w:type="auto"/>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Мини-выставка</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4–5 мин</w:t>
            </w:r>
          </w:p>
        </w:tc>
        <w:tc>
          <w:tcPr>
            <w:tcW w:w="0" w:type="auto"/>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Обсуждение работ, похвала за старание, закрепление выводов</w:t>
            </w:r>
          </w:p>
        </w:tc>
      </w:tr>
    </w:tbl>
    <w:p w:rsidR="005D6D56" w:rsidRPr="005D6D56" w:rsidRDefault="005D6D56" w:rsidP="005D6D56">
      <w:pPr>
        <w:spacing w:before="100" w:beforeAutospacing="1" w:after="100" w:afterAutospacing="1" w:line="240" w:lineRule="auto"/>
        <w:ind w:left="819"/>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Рекомендации на учебный год</w:t>
      </w:r>
    </w:p>
    <w:p w:rsidR="005D6D56" w:rsidRPr="005D6D56" w:rsidRDefault="005D6D56" w:rsidP="005D6D56">
      <w:pPr>
        <w:numPr>
          <w:ilvl w:val="0"/>
          <w:numId w:val="28"/>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
          <w:bCs/>
          <w:sz w:val="24"/>
          <w:szCs w:val="24"/>
          <w:lang w:eastAsia="ru-RU"/>
        </w:rPr>
        <w:t>Сентябрь — октябрь:</w:t>
      </w:r>
      <w:r w:rsidRPr="005D6D56">
        <w:rPr>
          <w:rFonts w:ascii="Times New Roman" w:eastAsia="Times New Roman" w:hAnsi="Times New Roman" w:cs="Times New Roman"/>
          <w:bCs/>
          <w:sz w:val="24"/>
          <w:szCs w:val="24"/>
          <w:lang w:eastAsia="ru-RU"/>
        </w:rPr>
        <w:t> основной упор на знакомство с материалом, простые формы (круг, овал), базовые заливки.</w:t>
      </w:r>
    </w:p>
    <w:p w:rsidR="005D6D56" w:rsidRPr="005D6D56" w:rsidRDefault="005D6D56" w:rsidP="005D6D56">
      <w:pPr>
        <w:numPr>
          <w:ilvl w:val="0"/>
          <w:numId w:val="28"/>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
          <w:bCs/>
          <w:sz w:val="24"/>
          <w:szCs w:val="24"/>
          <w:lang w:eastAsia="ru-RU"/>
        </w:rPr>
        <w:t>Ноябрь — декабрь:</w:t>
      </w:r>
      <w:r w:rsidRPr="005D6D56">
        <w:rPr>
          <w:rFonts w:ascii="Times New Roman" w:eastAsia="Times New Roman" w:hAnsi="Times New Roman" w:cs="Times New Roman"/>
          <w:bCs/>
          <w:sz w:val="24"/>
          <w:szCs w:val="24"/>
          <w:lang w:eastAsia="ru-RU"/>
        </w:rPr>
        <w:t> добавляем многоэлементную композицию (2–3 предмета), учим работать с фоном.</w:t>
      </w:r>
    </w:p>
    <w:p w:rsidR="005D6D56" w:rsidRPr="005D6D56" w:rsidRDefault="005D6D56" w:rsidP="005D6D56">
      <w:pPr>
        <w:numPr>
          <w:ilvl w:val="0"/>
          <w:numId w:val="28"/>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
          <w:bCs/>
          <w:sz w:val="24"/>
          <w:szCs w:val="24"/>
          <w:lang w:eastAsia="ru-RU"/>
        </w:rPr>
        <w:t>Январь — февраль:</w:t>
      </w:r>
      <w:r w:rsidRPr="005D6D56">
        <w:rPr>
          <w:rFonts w:ascii="Times New Roman" w:eastAsia="Times New Roman" w:hAnsi="Times New Roman" w:cs="Times New Roman"/>
          <w:bCs/>
          <w:sz w:val="24"/>
          <w:szCs w:val="24"/>
          <w:lang w:eastAsia="ru-RU"/>
        </w:rPr>
        <w:t> закрепляем композицию, вводим работу с контрастом и силуэтом.</w:t>
      </w:r>
    </w:p>
    <w:p w:rsidR="005D6D56" w:rsidRPr="005D6D56" w:rsidRDefault="005D6D56" w:rsidP="005D6D56">
      <w:pPr>
        <w:numPr>
          <w:ilvl w:val="0"/>
          <w:numId w:val="28"/>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
          <w:bCs/>
          <w:sz w:val="24"/>
          <w:szCs w:val="24"/>
          <w:lang w:eastAsia="ru-RU"/>
        </w:rPr>
        <w:t>Март — апрель:</w:t>
      </w:r>
      <w:r w:rsidRPr="005D6D56">
        <w:rPr>
          <w:rFonts w:ascii="Times New Roman" w:eastAsia="Times New Roman" w:hAnsi="Times New Roman" w:cs="Times New Roman"/>
          <w:bCs/>
          <w:sz w:val="24"/>
          <w:szCs w:val="24"/>
          <w:lang w:eastAsia="ru-RU"/>
        </w:rPr>
        <w:t> усложняем детали, тренируем симметрию и фактуру.</w:t>
      </w:r>
    </w:p>
    <w:p w:rsidR="005D6D56" w:rsidRPr="005D6D56" w:rsidRDefault="005D6D56" w:rsidP="005D6D56">
      <w:pPr>
        <w:numPr>
          <w:ilvl w:val="0"/>
          <w:numId w:val="28"/>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
          <w:bCs/>
          <w:sz w:val="24"/>
          <w:szCs w:val="24"/>
          <w:lang w:eastAsia="ru-RU"/>
        </w:rPr>
        <w:t>Май:</w:t>
      </w:r>
      <w:r w:rsidRPr="005D6D56">
        <w:rPr>
          <w:rFonts w:ascii="Times New Roman" w:eastAsia="Times New Roman" w:hAnsi="Times New Roman" w:cs="Times New Roman"/>
          <w:bCs/>
          <w:sz w:val="24"/>
          <w:szCs w:val="24"/>
          <w:lang w:eastAsia="ru-RU"/>
        </w:rPr>
        <w:t> свободное творчество, повторение любимых техник, итоговая выставка.</w:t>
      </w:r>
    </w:p>
    <w:p w:rsidR="004F4079" w:rsidRDefault="004F4079"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pPr>
    </w:p>
    <w:p w:rsidR="004F4079" w:rsidRDefault="004F4079"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pPr>
    </w:p>
    <w:p w:rsid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Учебный план реализации программы дополнительного образования «Акварелька»</w:t>
      </w:r>
    </w:p>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2026/2027г</w:t>
      </w:r>
    </w:p>
    <w:p w:rsidR="005D6D56" w:rsidRPr="005D6D56" w:rsidRDefault="006127EC"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40" style="width:0;height:1.5pt" o:hralign="center" o:hrstd="t" o:hrnoshade="t" o:hr="t" fillcolor="black" stroked="f"/>
        </w:pict>
      </w:r>
    </w:p>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1. Общие сведения</w:t>
      </w:r>
    </w:p>
    <w:tbl>
      <w:tblPr>
        <w:tblW w:w="9600" w:type="dxa"/>
        <w:shd w:val="clear" w:color="auto" w:fill="FFFFFF"/>
        <w:tblCellMar>
          <w:top w:w="15" w:type="dxa"/>
          <w:left w:w="15" w:type="dxa"/>
          <w:bottom w:w="15" w:type="dxa"/>
          <w:right w:w="15" w:type="dxa"/>
        </w:tblCellMar>
        <w:tblLook w:val="04A0" w:firstRow="1" w:lastRow="0" w:firstColumn="1" w:lastColumn="0" w:noHBand="0" w:noVBand="1"/>
      </w:tblPr>
      <w:tblGrid>
        <w:gridCol w:w="2941"/>
        <w:gridCol w:w="6659"/>
      </w:tblGrid>
      <w:tr w:rsidR="005D6D56" w:rsidRPr="005D6D56" w:rsidTr="005D6D56">
        <w:trPr>
          <w:tblHeader/>
        </w:trPr>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Параметр</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Описание</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Наименование программы</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«Акварелька»</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Направленность</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Художественно-эстетическая</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Целевая аудитория</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Дети 4–5 лет (средняя группа)</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Срок реализации</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1 учебный год (сентябрь — май)</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Режим занятий</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1 раз в неделю, 30–35 минут</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Общее количество часов</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36 академических часов</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lastRenderedPageBreak/>
              <w:t>Форма организации</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Групповая (до 10–12 человек)</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Материал</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Акварель (без использования гуаши, карандашей, фломастеров)</w:t>
            </w:r>
          </w:p>
        </w:tc>
      </w:tr>
    </w:tbl>
    <w:p w:rsidR="005D6D56" w:rsidRPr="005D6D56" w:rsidRDefault="006127EC"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41" style="width:0;height:1.5pt" o:hralign="center" o:hrstd="t" o:hrnoshade="t" o:hr="t" fillcolor="black" stroked="f"/>
        </w:pict>
      </w:r>
    </w:p>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2. Цель и задачи</w:t>
      </w:r>
    </w:p>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
          <w:bCs/>
          <w:sz w:val="24"/>
          <w:szCs w:val="24"/>
          <w:lang w:eastAsia="ru-RU"/>
        </w:rPr>
        <w:t>Цель:</w:t>
      </w:r>
      <w:r w:rsidRPr="005D6D56">
        <w:rPr>
          <w:rFonts w:ascii="Times New Roman" w:eastAsia="Times New Roman" w:hAnsi="Times New Roman" w:cs="Times New Roman"/>
          <w:bCs/>
          <w:sz w:val="24"/>
          <w:szCs w:val="24"/>
          <w:lang w:eastAsia="ru-RU"/>
        </w:rPr>
        <w:t> развитие художественно-творческих способностей детей 4–5 лет через освоение базовых техник акварельной живописи.</w:t>
      </w:r>
    </w:p>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
          <w:bCs/>
          <w:sz w:val="24"/>
          <w:szCs w:val="24"/>
          <w:lang w:eastAsia="ru-RU"/>
        </w:rPr>
        <w:t>Задачи:</w:t>
      </w:r>
    </w:p>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i/>
          <w:iCs/>
          <w:sz w:val="24"/>
          <w:szCs w:val="24"/>
          <w:lang w:eastAsia="ru-RU"/>
        </w:rPr>
        <w:t>Обучающие:</w:t>
      </w:r>
    </w:p>
    <w:p w:rsidR="005D6D56" w:rsidRPr="005D6D56" w:rsidRDefault="005D6D56" w:rsidP="005D6D56">
      <w:pPr>
        <w:numPr>
          <w:ilvl w:val="0"/>
          <w:numId w:val="29"/>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Познакомить со свойствами акварели, инструментами и материалами.</w:t>
      </w:r>
    </w:p>
    <w:p w:rsidR="005D6D56" w:rsidRPr="005D6D56" w:rsidRDefault="005D6D56" w:rsidP="005D6D56">
      <w:pPr>
        <w:numPr>
          <w:ilvl w:val="0"/>
          <w:numId w:val="29"/>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Научить базовым техникам: заливка, «мокрым по мокрому», градиент, мазок, точечная прорисовка.</w:t>
      </w:r>
    </w:p>
    <w:p w:rsidR="005D6D56" w:rsidRPr="005D6D56" w:rsidRDefault="005D6D56" w:rsidP="005D6D56">
      <w:pPr>
        <w:numPr>
          <w:ilvl w:val="0"/>
          <w:numId w:val="29"/>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Сформировать умение смешивать цвета и получать новые оттенки.</w:t>
      </w:r>
    </w:p>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i/>
          <w:iCs/>
          <w:sz w:val="24"/>
          <w:szCs w:val="24"/>
          <w:lang w:eastAsia="ru-RU"/>
        </w:rPr>
        <w:t>Развивающие:</w:t>
      </w:r>
    </w:p>
    <w:p w:rsidR="005D6D56" w:rsidRPr="005D6D56" w:rsidRDefault="005D6D56" w:rsidP="005D6D56">
      <w:pPr>
        <w:numPr>
          <w:ilvl w:val="0"/>
          <w:numId w:val="30"/>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 xml:space="preserve">Развивать </w:t>
      </w:r>
      <w:proofErr w:type="spellStart"/>
      <w:r w:rsidRPr="005D6D56">
        <w:rPr>
          <w:rFonts w:ascii="Times New Roman" w:eastAsia="Times New Roman" w:hAnsi="Times New Roman" w:cs="Times New Roman"/>
          <w:bCs/>
          <w:sz w:val="24"/>
          <w:szCs w:val="24"/>
          <w:lang w:eastAsia="ru-RU"/>
        </w:rPr>
        <w:t>цветовосприятие</w:t>
      </w:r>
      <w:proofErr w:type="spellEnd"/>
      <w:r w:rsidRPr="005D6D56">
        <w:rPr>
          <w:rFonts w:ascii="Times New Roman" w:eastAsia="Times New Roman" w:hAnsi="Times New Roman" w:cs="Times New Roman"/>
          <w:bCs/>
          <w:sz w:val="24"/>
          <w:szCs w:val="24"/>
          <w:lang w:eastAsia="ru-RU"/>
        </w:rPr>
        <w:t>, композиционное мышление, чувство ритма и симметрии.</w:t>
      </w:r>
    </w:p>
    <w:p w:rsidR="005D6D56" w:rsidRPr="005D6D56" w:rsidRDefault="005D6D56" w:rsidP="005D6D56">
      <w:pPr>
        <w:numPr>
          <w:ilvl w:val="0"/>
          <w:numId w:val="30"/>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Развивать мелкую моторику и координацию движений кисти.</w:t>
      </w:r>
    </w:p>
    <w:p w:rsidR="005D6D56" w:rsidRPr="005D6D56" w:rsidRDefault="005D6D56" w:rsidP="005D6D56">
      <w:pPr>
        <w:numPr>
          <w:ilvl w:val="0"/>
          <w:numId w:val="30"/>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Развивать воображение и творческую самостоятельность.</w:t>
      </w:r>
    </w:p>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i/>
          <w:iCs/>
          <w:sz w:val="24"/>
          <w:szCs w:val="24"/>
          <w:lang w:eastAsia="ru-RU"/>
        </w:rPr>
        <w:t>Воспитательные:</w:t>
      </w:r>
    </w:p>
    <w:p w:rsidR="005D6D56" w:rsidRPr="005D6D56" w:rsidRDefault="005D6D56" w:rsidP="005D6D56">
      <w:pPr>
        <w:numPr>
          <w:ilvl w:val="0"/>
          <w:numId w:val="31"/>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Воспитывать аккуратность, усидчивость, доводить работу до результата.</w:t>
      </w:r>
    </w:p>
    <w:p w:rsidR="005D6D56" w:rsidRPr="005D6D56" w:rsidRDefault="005D6D56" w:rsidP="005D6D56">
      <w:pPr>
        <w:numPr>
          <w:ilvl w:val="0"/>
          <w:numId w:val="31"/>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Формировать эстетическое отношение к окружающему миру (природа, сезонные изменения).</w:t>
      </w:r>
    </w:p>
    <w:p w:rsidR="005D6D56" w:rsidRPr="005D6D56" w:rsidRDefault="006127EC"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42" style="width:0;height:1.5pt" o:hralign="center" o:hrstd="t" o:hrnoshade="t" o:hr="t" fillcolor="black" stroked="f"/>
        </w:pict>
      </w:r>
    </w:p>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3. Учебно-тематический план</w:t>
      </w:r>
    </w:p>
    <w:tbl>
      <w:tblPr>
        <w:tblW w:w="9600" w:type="dxa"/>
        <w:shd w:val="clear" w:color="auto" w:fill="FFFFFF"/>
        <w:tblCellMar>
          <w:top w:w="15" w:type="dxa"/>
          <w:left w:w="15" w:type="dxa"/>
          <w:bottom w:w="15" w:type="dxa"/>
          <w:right w:w="15" w:type="dxa"/>
        </w:tblCellMar>
        <w:tblLook w:val="04A0" w:firstRow="1" w:lastRow="0" w:firstColumn="1" w:lastColumn="0" w:noHBand="0" w:noVBand="1"/>
      </w:tblPr>
      <w:tblGrid>
        <w:gridCol w:w="602"/>
        <w:gridCol w:w="2605"/>
        <w:gridCol w:w="1682"/>
        <w:gridCol w:w="2414"/>
        <w:gridCol w:w="2297"/>
      </w:tblGrid>
      <w:tr w:rsidR="005D6D56" w:rsidRPr="005D6D56" w:rsidTr="005D6D56">
        <w:trPr>
          <w:tblHeader/>
        </w:trPr>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Раздел (модуль)</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Месяц</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Количество занятий</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Количество часов</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1</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Знакомство с акварелью</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Сентябрь</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2</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Осенняя палитра</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Октябрь</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3</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Тёплый дом</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Ноябрь</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Зимняя сказка</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Декабрь</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5</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Белый снег</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Январь</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lastRenderedPageBreak/>
              <w:t>6</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Дружба и любовь</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Февраль</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7</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Весна приходит</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Март</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8</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Пробуждение природы</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Апрель</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9</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Здравствуй, лето!</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Май</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
                <w:bCs/>
                <w:sz w:val="24"/>
                <w:szCs w:val="24"/>
                <w:lang w:eastAsia="ru-RU"/>
              </w:rPr>
              <w:t>Итого</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
                <w:bCs/>
                <w:sz w:val="24"/>
                <w:szCs w:val="24"/>
                <w:lang w:eastAsia="ru-RU"/>
              </w:rPr>
              <w:t>36</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
                <w:bCs/>
                <w:sz w:val="24"/>
                <w:szCs w:val="24"/>
                <w:lang w:eastAsia="ru-RU"/>
              </w:rPr>
              <w:t>36</w:t>
            </w:r>
          </w:p>
        </w:tc>
      </w:tr>
    </w:tbl>
    <w:p w:rsidR="005D6D56" w:rsidRPr="005D6D56" w:rsidRDefault="006127EC"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43" style="width:0;height:1.5pt" o:hralign="center" o:hrstd="t" o:hrnoshade="t" o:hr="t" fillcolor="black" stroked="f"/>
        </w:pict>
      </w:r>
    </w:p>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4. Содержание модулей</w:t>
      </w:r>
    </w:p>
    <w:tbl>
      <w:tblPr>
        <w:tblW w:w="9600" w:type="dxa"/>
        <w:shd w:val="clear" w:color="auto" w:fill="FFFFFF"/>
        <w:tblCellMar>
          <w:top w:w="15" w:type="dxa"/>
          <w:left w:w="15" w:type="dxa"/>
          <w:bottom w:w="15" w:type="dxa"/>
          <w:right w:w="15" w:type="dxa"/>
        </w:tblCellMar>
        <w:tblLook w:val="04A0" w:firstRow="1" w:lastRow="0" w:firstColumn="1" w:lastColumn="0" w:noHBand="0" w:noVBand="1"/>
      </w:tblPr>
      <w:tblGrid>
        <w:gridCol w:w="2254"/>
        <w:gridCol w:w="3341"/>
        <w:gridCol w:w="4005"/>
      </w:tblGrid>
      <w:tr w:rsidR="005D6D56" w:rsidRPr="005D6D56" w:rsidTr="005D6D56">
        <w:trPr>
          <w:tblHeader/>
        </w:trPr>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Модуль</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Основные техники</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Ключевые темы</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1. Знакомство с акварелью</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Мокрым по мокрому, заливка круга, градиент</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Светящаяся медуза, рыба-шар, грибы, яблоко</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2. Осенняя палитра</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Мазок тычком, силуэт, градиент, капли</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Осеннее дерево, ёжик, тыква, дождик и лужи</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3. Тёплый дом</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Мягкие края, плавная заливка, брызги</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Чашка чая, котик, овощи, звёздное небо</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 Зимняя сказка</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Тонкие линии, наслоение, мягкие пятна</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Снежинки, ёлочка, снеговик, гирлянда</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5. Белый снег</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Силуэт, вертикальные мазки, геометрия</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Снегирь, зимний лес, домик, снежный ком</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6. Дружба и любовь</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Симметрия, пятна фактуры, лепестки-мазки</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Сердечко, собачка, самолёт, цветок для мамы</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7. Весна приходит</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Светлые тона, контрасты, дуга-градиент</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Подснежник, ручеёк, птичка, радуга</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8. Пробуждение природы</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Фактура, точки, симметрия крыльев</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Гнездо, божья коровка, луг, бабочка</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9. Здравствуй, лето!</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Круглые заливки, контраст, свободный выбор</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Воздушные шары, подсолнух, солнышко и море, свободная тема</w:t>
            </w:r>
          </w:p>
        </w:tc>
      </w:tr>
    </w:tbl>
    <w:p w:rsidR="005D6D56" w:rsidRPr="005D6D56" w:rsidRDefault="006127EC"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44" style="width:0;height:1.5pt" o:hralign="center" o:hrstd="t" o:hrnoshade="t" o:hr="t" fillcolor="black" stroked="f"/>
        </w:pict>
      </w:r>
    </w:p>
    <w:p w:rsid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p>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lastRenderedPageBreak/>
        <w:t>5. Структура каждого занятия</w:t>
      </w:r>
    </w:p>
    <w:tbl>
      <w:tblPr>
        <w:tblW w:w="9600" w:type="dxa"/>
        <w:shd w:val="clear" w:color="auto" w:fill="FFFFFF"/>
        <w:tblCellMar>
          <w:top w:w="15" w:type="dxa"/>
          <w:left w:w="15" w:type="dxa"/>
          <w:bottom w:w="15" w:type="dxa"/>
          <w:right w:w="15" w:type="dxa"/>
        </w:tblCellMar>
        <w:tblLook w:val="04A0" w:firstRow="1" w:lastRow="0" w:firstColumn="1" w:lastColumn="0" w:noHBand="0" w:noVBand="1"/>
      </w:tblPr>
      <w:tblGrid>
        <w:gridCol w:w="2572"/>
        <w:gridCol w:w="1640"/>
        <w:gridCol w:w="5388"/>
      </w:tblGrid>
      <w:tr w:rsidR="005D6D56" w:rsidRPr="005D6D56" w:rsidTr="005D6D56">
        <w:trPr>
          <w:tblHeader/>
        </w:trPr>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Этап</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Время</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Содержание</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Вводная беседа</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3 мин</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Рассматривание образца/фото, обсуждение темы, вопросы детям</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Показ педагога</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3–4 мин</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Демонстрация техники на мольберте, пошаговое объяснение</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Самостоятельная работа</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20–23 мин</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Выполнение рисунка детьми, индивидуальная помощь педагога</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Мини-выставка</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4–5 мин</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Обсуждение работ, похвала, закрепление выводов</w:t>
            </w:r>
          </w:p>
        </w:tc>
      </w:tr>
    </w:tbl>
    <w:p w:rsidR="005D6D56" w:rsidRPr="005D6D56" w:rsidRDefault="006127EC"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45" style="width:0;height:1.5pt" o:hralign="center" o:hrstd="t" o:hrnoshade="t" o:hr="t" fillcolor="black" stroked="f"/>
        </w:pict>
      </w:r>
    </w:p>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6. Планируемые результаты</w:t>
      </w:r>
    </w:p>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
          <w:bCs/>
          <w:sz w:val="24"/>
          <w:szCs w:val="24"/>
          <w:lang w:eastAsia="ru-RU"/>
        </w:rPr>
        <w:t>К концу учебного года дети умеют:</w:t>
      </w:r>
    </w:p>
    <w:p w:rsidR="005D6D56" w:rsidRPr="005D6D56" w:rsidRDefault="005D6D56" w:rsidP="005D6D56">
      <w:pPr>
        <w:numPr>
          <w:ilvl w:val="0"/>
          <w:numId w:val="32"/>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Правильно держать кисть, смачивать её, набирать краску.</w:t>
      </w:r>
    </w:p>
    <w:p w:rsidR="005D6D56" w:rsidRPr="005D6D56" w:rsidRDefault="005D6D56" w:rsidP="005D6D56">
      <w:pPr>
        <w:numPr>
          <w:ilvl w:val="0"/>
          <w:numId w:val="32"/>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Выполнять базовые техники: заливка, «мокрым по мокрому», градиент, мазок, точки.</w:t>
      </w:r>
    </w:p>
    <w:p w:rsidR="005D6D56" w:rsidRPr="005D6D56" w:rsidRDefault="005D6D56" w:rsidP="005D6D56">
      <w:pPr>
        <w:numPr>
          <w:ilvl w:val="0"/>
          <w:numId w:val="32"/>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Смешивать 2–3 цвета для получения новых оттенков.</w:t>
      </w:r>
    </w:p>
    <w:p w:rsidR="005D6D56" w:rsidRPr="005D6D56" w:rsidRDefault="005D6D56" w:rsidP="005D6D56">
      <w:pPr>
        <w:numPr>
          <w:ilvl w:val="0"/>
          <w:numId w:val="32"/>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Передавать простые формы (круг, овал, треугольник, силуэт).</w:t>
      </w:r>
    </w:p>
    <w:p w:rsidR="005D6D56" w:rsidRPr="005D6D56" w:rsidRDefault="005D6D56" w:rsidP="005D6D56">
      <w:pPr>
        <w:numPr>
          <w:ilvl w:val="0"/>
          <w:numId w:val="32"/>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Составлять несложную композицию из 2–3 элементов.</w:t>
      </w:r>
    </w:p>
    <w:p w:rsidR="005D6D56" w:rsidRPr="005D6D56" w:rsidRDefault="005D6D56" w:rsidP="005D6D56">
      <w:pPr>
        <w:numPr>
          <w:ilvl w:val="0"/>
          <w:numId w:val="32"/>
        </w:num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Дорабатывать рисунок до результата и участвовать в обсуждении.</w:t>
      </w:r>
    </w:p>
    <w:p w:rsidR="005D6D56" w:rsidRPr="005D6D56" w:rsidRDefault="006127EC"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46" style="width:0;height:1.5pt" o:hralign="center" o:hrstd="t" o:hrnoshade="t" o:hr="t" fillcolor="black" stroked="f"/>
        </w:pict>
      </w:r>
    </w:p>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7. Формы подведения итогов</w:t>
      </w:r>
    </w:p>
    <w:tbl>
      <w:tblPr>
        <w:tblW w:w="9600" w:type="dxa"/>
        <w:shd w:val="clear" w:color="auto" w:fill="FFFFFF"/>
        <w:tblCellMar>
          <w:top w:w="15" w:type="dxa"/>
          <w:left w:w="15" w:type="dxa"/>
          <w:bottom w:w="15" w:type="dxa"/>
          <w:right w:w="15" w:type="dxa"/>
        </w:tblCellMar>
        <w:tblLook w:val="04A0" w:firstRow="1" w:lastRow="0" w:firstColumn="1" w:lastColumn="0" w:noHBand="0" w:noVBand="1"/>
      </w:tblPr>
      <w:tblGrid>
        <w:gridCol w:w="1624"/>
        <w:gridCol w:w="2995"/>
        <w:gridCol w:w="4981"/>
      </w:tblGrid>
      <w:tr w:rsidR="005D6D56" w:rsidRPr="005D6D56" w:rsidTr="005D6D56">
        <w:trPr>
          <w:tblHeader/>
        </w:trPr>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Период</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Форма</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5D6D56">
              <w:rPr>
                <w:rFonts w:ascii="Times New Roman" w:eastAsia="Times New Roman" w:hAnsi="Times New Roman" w:cs="Times New Roman"/>
                <w:b/>
                <w:bCs/>
                <w:sz w:val="24"/>
                <w:szCs w:val="24"/>
                <w:lang w:eastAsia="ru-RU"/>
              </w:rPr>
              <w:t>Описание</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Ежемесячно</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Мини-выставка в группе</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Оформление работ детей на стенде</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Декабрь</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Зимняя выставка</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Тематическая выставка работ за первое полугодие</w:t>
            </w:r>
          </w:p>
        </w:tc>
      </w:tr>
      <w:tr w:rsidR="005D6D56" w:rsidRPr="005D6D56" w:rsidTr="005D6D56">
        <w:tc>
          <w:tcPr>
            <w:tcW w:w="0" w:type="auto"/>
            <w:shd w:val="clear" w:color="auto" w:fill="FFFFFF"/>
            <w:tcMar>
              <w:top w:w="120" w:type="dxa"/>
              <w:left w:w="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Май</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Итоговая выставка «Акварелька»</w:t>
            </w:r>
          </w:p>
        </w:tc>
        <w:tc>
          <w:tcPr>
            <w:tcW w:w="0" w:type="auto"/>
            <w:shd w:val="clear" w:color="auto" w:fill="FFFFFF"/>
            <w:tcMar>
              <w:top w:w="120" w:type="dxa"/>
              <w:left w:w="360" w:type="dxa"/>
              <w:bottom w:w="120" w:type="dxa"/>
              <w:right w:w="360" w:type="dxa"/>
            </w:tcMar>
            <w:vAlign w:val="center"/>
            <w:hideMark/>
          </w:tcPr>
          <w:p w:rsidR="005D6D56" w:rsidRPr="005D6D56" w:rsidRDefault="005D6D56"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sidRPr="005D6D56">
              <w:rPr>
                <w:rFonts w:ascii="Times New Roman" w:eastAsia="Times New Roman" w:hAnsi="Times New Roman" w:cs="Times New Roman"/>
                <w:bCs/>
                <w:sz w:val="24"/>
                <w:szCs w:val="24"/>
                <w:lang w:eastAsia="ru-RU"/>
              </w:rPr>
              <w:t>Выставка лучших работ за год, свободный выбор техники на итоговом занятии</w:t>
            </w:r>
          </w:p>
        </w:tc>
      </w:tr>
    </w:tbl>
    <w:p w:rsidR="005D6D56" w:rsidRPr="005D6D56" w:rsidRDefault="006127EC" w:rsidP="005D6D56">
      <w:pPr>
        <w:spacing w:before="100" w:beforeAutospacing="1" w:after="100" w:afterAutospacing="1"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pict>
          <v:rect id="_x0000_i1047" style="width:0;height:1.5pt" o:hralign="center" o:hrstd="t" o:hrnoshade="t" o:hr="t" fillcolor="black" stroked="f"/>
        </w:pict>
      </w:r>
    </w:p>
    <w:p w:rsidR="005D6D56" w:rsidRPr="00741E4F" w:rsidRDefault="005D6D56" w:rsidP="00741E4F">
      <w:pPr>
        <w:spacing w:before="100" w:beforeAutospacing="1" w:after="100" w:afterAutospacing="1" w:line="240" w:lineRule="auto"/>
        <w:outlineLvl w:val="1"/>
        <w:rPr>
          <w:rFonts w:ascii="Times New Roman" w:eastAsia="Times New Roman" w:hAnsi="Times New Roman" w:cs="Times New Roman"/>
          <w:bCs/>
          <w:sz w:val="24"/>
          <w:szCs w:val="24"/>
          <w:lang w:eastAsia="ru-RU"/>
        </w:rPr>
        <w:sectPr w:rsidR="005D6D56" w:rsidRPr="00741E4F">
          <w:pgSz w:w="11910" w:h="16840"/>
          <w:pgMar w:top="760" w:right="1020" w:bottom="1180" w:left="880" w:header="0" w:footer="918" w:gutter="0"/>
          <w:cols w:space="720"/>
        </w:sectPr>
      </w:pPr>
    </w:p>
    <w:p w:rsidR="00741E4F" w:rsidRPr="006913DA" w:rsidRDefault="00741E4F" w:rsidP="00FA3EB3">
      <w:pPr>
        <w:spacing w:before="100" w:beforeAutospacing="1" w:after="100" w:afterAutospacing="1" w:line="240" w:lineRule="auto"/>
        <w:outlineLvl w:val="1"/>
        <w:rPr>
          <w:rFonts w:ascii="Times New Roman" w:eastAsia="Times New Roman" w:hAnsi="Times New Roman" w:cs="Times New Roman"/>
          <w:bCs/>
          <w:sz w:val="24"/>
          <w:szCs w:val="24"/>
          <w:lang w:eastAsia="ru-RU"/>
        </w:rPr>
      </w:pPr>
    </w:p>
    <w:sectPr w:rsidR="00741E4F" w:rsidRPr="006913DA" w:rsidSect="005D6D56">
      <w:pgSz w:w="11906" w:h="16838"/>
      <w:pgMar w:top="426"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545B8"/>
    <w:multiLevelType w:val="hybridMultilevel"/>
    <w:tmpl w:val="EC727FD8"/>
    <w:lvl w:ilvl="0" w:tplc="E3EA2E24">
      <w:start w:val="1"/>
      <w:numFmt w:val="decimal"/>
      <w:lvlText w:val="%1."/>
      <w:lvlJc w:val="left"/>
      <w:pPr>
        <w:ind w:left="4330" w:hanging="284"/>
        <w:jc w:val="right"/>
      </w:pPr>
      <w:rPr>
        <w:rFonts w:ascii="Times New Roman" w:eastAsia="Times New Roman" w:hAnsi="Times New Roman" w:cs="Times New Roman" w:hint="default"/>
        <w:b/>
        <w:bCs/>
        <w:w w:val="99"/>
        <w:sz w:val="28"/>
        <w:szCs w:val="28"/>
        <w:lang w:val="ru-RU" w:eastAsia="en-US" w:bidi="ar-SA"/>
      </w:rPr>
    </w:lvl>
    <w:lvl w:ilvl="1" w:tplc="A50A0CA6">
      <w:numFmt w:val="bullet"/>
      <w:lvlText w:val="•"/>
      <w:lvlJc w:val="left"/>
      <w:pPr>
        <w:ind w:left="4906" w:hanging="284"/>
      </w:pPr>
      <w:rPr>
        <w:rFonts w:hint="default"/>
        <w:lang w:val="ru-RU" w:eastAsia="en-US" w:bidi="ar-SA"/>
      </w:rPr>
    </w:lvl>
    <w:lvl w:ilvl="2" w:tplc="BE14A8CE">
      <w:numFmt w:val="bullet"/>
      <w:lvlText w:val="•"/>
      <w:lvlJc w:val="left"/>
      <w:pPr>
        <w:ind w:left="5472" w:hanging="284"/>
      </w:pPr>
      <w:rPr>
        <w:rFonts w:hint="default"/>
        <w:lang w:val="ru-RU" w:eastAsia="en-US" w:bidi="ar-SA"/>
      </w:rPr>
    </w:lvl>
    <w:lvl w:ilvl="3" w:tplc="89202B5A">
      <w:numFmt w:val="bullet"/>
      <w:lvlText w:val="•"/>
      <w:lvlJc w:val="left"/>
      <w:pPr>
        <w:ind w:left="6039" w:hanging="284"/>
      </w:pPr>
      <w:rPr>
        <w:rFonts w:hint="default"/>
        <w:lang w:val="ru-RU" w:eastAsia="en-US" w:bidi="ar-SA"/>
      </w:rPr>
    </w:lvl>
    <w:lvl w:ilvl="4" w:tplc="8C90FA80">
      <w:numFmt w:val="bullet"/>
      <w:lvlText w:val="•"/>
      <w:lvlJc w:val="left"/>
      <w:pPr>
        <w:ind w:left="6605" w:hanging="284"/>
      </w:pPr>
      <w:rPr>
        <w:rFonts w:hint="default"/>
        <w:lang w:val="ru-RU" w:eastAsia="en-US" w:bidi="ar-SA"/>
      </w:rPr>
    </w:lvl>
    <w:lvl w:ilvl="5" w:tplc="AC501E92">
      <w:numFmt w:val="bullet"/>
      <w:lvlText w:val="•"/>
      <w:lvlJc w:val="left"/>
      <w:pPr>
        <w:ind w:left="7172" w:hanging="284"/>
      </w:pPr>
      <w:rPr>
        <w:rFonts w:hint="default"/>
        <w:lang w:val="ru-RU" w:eastAsia="en-US" w:bidi="ar-SA"/>
      </w:rPr>
    </w:lvl>
    <w:lvl w:ilvl="6" w:tplc="4C9456C2">
      <w:numFmt w:val="bullet"/>
      <w:lvlText w:val="•"/>
      <w:lvlJc w:val="left"/>
      <w:pPr>
        <w:ind w:left="7738" w:hanging="284"/>
      </w:pPr>
      <w:rPr>
        <w:rFonts w:hint="default"/>
        <w:lang w:val="ru-RU" w:eastAsia="en-US" w:bidi="ar-SA"/>
      </w:rPr>
    </w:lvl>
    <w:lvl w:ilvl="7" w:tplc="A268033C">
      <w:numFmt w:val="bullet"/>
      <w:lvlText w:val="•"/>
      <w:lvlJc w:val="left"/>
      <w:pPr>
        <w:ind w:left="8304" w:hanging="284"/>
      </w:pPr>
      <w:rPr>
        <w:rFonts w:hint="default"/>
        <w:lang w:val="ru-RU" w:eastAsia="en-US" w:bidi="ar-SA"/>
      </w:rPr>
    </w:lvl>
    <w:lvl w:ilvl="8" w:tplc="8F5E7176">
      <w:numFmt w:val="bullet"/>
      <w:lvlText w:val="•"/>
      <w:lvlJc w:val="left"/>
      <w:pPr>
        <w:ind w:left="8871" w:hanging="284"/>
      </w:pPr>
      <w:rPr>
        <w:rFonts w:hint="default"/>
        <w:lang w:val="ru-RU" w:eastAsia="en-US" w:bidi="ar-SA"/>
      </w:rPr>
    </w:lvl>
  </w:abstractNum>
  <w:abstractNum w:abstractNumId="1" w15:restartNumberingAfterBreak="0">
    <w:nsid w:val="02261C43"/>
    <w:multiLevelType w:val="multilevel"/>
    <w:tmpl w:val="D8C0E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5E7A70"/>
    <w:multiLevelType w:val="multilevel"/>
    <w:tmpl w:val="E3668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B6B62"/>
    <w:multiLevelType w:val="multilevel"/>
    <w:tmpl w:val="C4BE2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C81AFE"/>
    <w:multiLevelType w:val="multilevel"/>
    <w:tmpl w:val="88722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7A5540"/>
    <w:multiLevelType w:val="multilevel"/>
    <w:tmpl w:val="87E87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1473E4"/>
    <w:multiLevelType w:val="multilevel"/>
    <w:tmpl w:val="6ACA2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B842D5"/>
    <w:multiLevelType w:val="multilevel"/>
    <w:tmpl w:val="2C426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2B1DCD"/>
    <w:multiLevelType w:val="multilevel"/>
    <w:tmpl w:val="FFC0F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3E0430"/>
    <w:multiLevelType w:val="multilevel"/>
    <w:tmpl w:val="B20E3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CB0B6A"/>
    <w:multiLevelType w:val="multilevel"/>
    <w:tmpl w:val="294CC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523F49"/>
    <w:multiLevelType w:val="hybridMultilevel"/>
    <w:tmpl w:val="3576422A"/>
    <w:lvl w:ilvl="0" w:tplc="A9801CAA">
      <w:numFmt w:val="bullet"/>
      <w:lvlText w:val="•"/>
      <w:lvlJc w:val="left"/>
      <w:pPr>
        <w:ind w:left="819" w:hanging="380"/>
      </w:pPr>
      <w:rPr>
        <w:rFonts w:ascii="Times New Roman" w:eastAsia="Times New Roman" w:hAnsi="Times New Roman" w:cs="Times New Roman" w:hint="default"/>
        <w:w w:val="99"/>
        <w:sz w:val="28"/>
        <w:szCs w:val="28"/>
        <w:lang w:val="ru-RU" w:eastAsia="en-US" w:bidi="ar-SA"/>
      </w:rPr>
    </w:lvl>
    <w:lvl w:ilvl="1" w:tplc="169E254E">
      <w:numFmt w:val="bullet"/>
      <w:lvlText w:val="•"/>
      <w:lvlJc w:val="left"/>
      <w:pPr>
        <w:ind w:left="819" w:hanging="855"/>
      </w:pPr>
      <w:rPr>
        <w:rFonts w:ascii="Times New Roman" w:eastAsia="Times New Roman" w:hAnsi="Times New Roman" w:cs="Times New Roman" w:hint="default"/>
        <w:w w:val="99"/>
        <w:sz w:val="28"/>
        <w:szCs w:val="28"/>
        <w:lang w:val="ru-RU" w:eastAsia="en-US" w:bidi="ar-SA"/>
      </w:rPr>
    </w:lvl>
    <w:lvl w:ilvl="2" w:tplc="7456976E">
      <w:numFmt w:val="bullet"/>
      <w:lvlText w:val="•"/>
      <w:lvlJc w:val="left"/>
      <w:pPr>
        <w:ind w:left="2656" w:hanging="855"/>
      </w:pPr>
      <w:rPr>
        <w:rFonts w:hint="default"/>
        <w:lang w:val="ru-RU" w:eastAsia="en-US" w:bidi="ar-SA"/>
      </w:rPr>
    </w:lvl>
    <w:lvl w:ilvl="3" w:tplc="F6E43DE8">
      <w:numFmt w:val="bullet"/>
      <w:lvlText w:val="•"/>
      <w:lvlJc w:val="left"/>
      <w:pPr>
        <w:ind w:left="3575" w:hanging="855"/>
      </w:pPr>
      <w:rPr>
        <w:rFonts w:hint="default"/>
        <w:lang w:val="ru-RU" w:eastAsia="en-US" w:bidi="ar-SA"/>
      </w:rPr>
    </w:lvl>
    <w:lvl w:ilvl="4" w:tplc="43E64A0A">
      <w:numFmt w:val="bullet"/>
      <w:lvlText w:val="•"/>
      <w:lvlJc w:val="left"/>
      <w:pPr>
        <w:ind w:left="4493" w:hanging="855"/>
      </w:pPr>
      <w:rPr>
        <w:rFonts w:hint="default"/>
        <w:lang w:val="ru-RU" w:eastAsia="en-US" w:bidi="ar-SA"/>
      </w:rPr>
    </w:lvl>
    <w:lvl w:ilvl="5" w:tplc="F4840890">
      <w:numFmt w:val="bullet"/>
      <w:lvlText w:val="•"/>
      <w:lvlJc w:val="left"/>
      <w:pPr>
        <w:ind w:left="5412" w:hanging="855"/>
      </w:pPr>
      <w:rPr>
        <w:rFonts w:hint="default"/>
        <w:lang w:val="ru-RU" w:eastAsia="en-US" w:bidi="ar-SA"/>
      </w:rPr>
    </w:lvl>
    <w:lvl w:ilvl="6" w:tplc="F66AE3D0">
      <w:numFmt w:val="bullet"/>
      <w:lvlText w:val="•"/>
      <w:lvlJc w:val="left"/>
      <w:pPr>
        <w:ind w:left="6330" w:hanging="855"/>
      </w:pPr>
      <w:rPr>
        <w:rFonts w:hint="default"/>
        <w:lang w:val="ru-RU" w:eastAsia="en-US" w:bidi="ar-SA"/>
      </w:rPr>
    </w:lvl>
    <w:lvl w:ilvl="7" w:tplc="3FB0D5AE">
      <w:numFmt w:val="bullet"/>
      <w:lvlText w:val="•"/>
      <w:lvlJc w:val="left"/>
      <w:pPr>
        <w:ind w:left="7248" w:hanging="855"/>
      </w:pPr>
      <w:rPr>
        <w:rFonts w:hint="default"/>
        <w:lang w:val="ru-RU" w:eastAsia="en-US" w:bidi="ar-SA"/>
      </w:rPr>
    </w:lvl>
    <w:lvl w:ilvl="8" w:tplc="369C897C">
      <w:numFmt w:val="bullet"/>
      <w:lvlText w:val="•"/>
      <w:lvlJc w:val="left"/>
      <w:pPr>
        <w:ind w:left="8167" w:hanging="855"/>
      </w:pPr>
      <w:rPr>
        <w:rFonts w:hint="default"/>
        <w:lang w:val="ru-RU" w:eastAsia="en-US" w:bidi="ar-SA"/>
      </w:rPr>
    </w:lvl>
  </w:abstractNum>
  <w:abstractNum w:abstractNumId="12" w15:restartNumberingAfterBreak="0">
    <w:nsid w:val="387D4EB7"/>
    <w:multiLevelType w:val="multilevel"/>
    <w:tmpl w:val="2C9CE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D62492"/>
    <w:multiLevelType w:val="multilevel"/>
    <w:tmpl w:val="6FCE8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F12676"/>
    <w:multiLevelType w:val="multilevel"/>
    <w:tmpl w:val="6CE4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7D5108"/>
    <w:multiLevelType w:val="multilevel"/>
    <w:tmpl w:val="E054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95E3B"/>
    <w:multiLevelType w:val="multilevel"/>
    <w:tmpl w:val="77E87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423D50"/>
    <w:multiLevelType w:val="multilevel"/>
    <w:tmpl w:val="C0FC2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4F2306"/>
    <w:multiLevelType w:val="multilevel"/>
    <w:tmpl w:val="C190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A34929"/>
    <w:multiLevelType w:val="multilevel"/>
    <w:tmpl w:val="E0EA1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3867B9"/>
    <w:multiLevelType w:val="multilevel"/>
    <w:tmpl w:val="EC587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40305E"/>
    <w:multiLevelType w:val="hybridMultilevel"/>
    <w:tmpl w:val="9E2EED82"/>
    <w:lvl w:ilvl="0" w:tplc="5464DB92">
      <w:numFmt w:val="bullet"/>
      <w:lvlText w:val="-"/>
      <w:lvlJc w:val="left"/>
      <w:pPr>
        <w:ind w:left="819" w:hanging="164"/>
      </w:pPr>
      <w:rPr>
        <w:rFonts w:ascii="Times New Roman" w:eastAsia="Times New Roman" w:hAnsi="Times New Roman" w:cs="Times New Roman" w:hint="default"/>
        <w:w w:val="99"/>
        <w:sz w:val="28"/>
        <w:szCs w:val="28"/>
        <w:lang w:val="ru-RU" w:eastAsia="en-US" w:bidi="ar-SA"/>
      </w:rPr>
    </w:lvl>
    <w:lvl w:ilvl="1" w:tplc="0EB6AF44">
      <w:numFmt w:val="bullet"/>
      <w:lvlText w:val="•"/>
      <w:lvlJc w:val="left"/>
      <w:pPr>
        <w:ind w:left="1738" w:hanging="164"/>
      </w:pPr>
      <w:rPr>
        <w:rFonts w:hint="default"/>
        <w:lang w:val="ru-RU" w:eastAsia="en-US" w:bidi="ar-SA"/>
      </w:rPr>
    </w:lvl>
    <w:lvl w:ilvl="2" w:tplc="7764A9D0">
      <w:numFmt w:val="bullet"/>
      <w:lvlText w:val="•"/>
      <w:lvlJc w:val="left"/>
      <w:pPr>
        <w:ind w:left="2656" w:hanging="164"/>
      </w:pPr>
      <w:rPr>
        <w:rFonts w:hint="default"/>
        <w:lang w:val="ru-RU" w:eastAsia="en-US" w:bidi="ar-SA"/>
      </w:rPr>
    </w:lvl>
    <w:lvl w:ilvl="3" w:tplc="00921E3A">
      <w:numFmt w:val="bullet"/>
      <w:lvlText w:val="•"/>
      <w:lvlJc w:val="left"/>
      <w:pPr>
        <w:ind w:left="3575" w:hanging="164"/>
      </w:pPr>
      <w:rPr>
        <w:rFonts w:hint="default"/>
        <w:lang w:val="ru-RU" w:eastAsia="en-US" w:bidi="ar-SA"/>
      </w:rPr>
    </w:lvl>
    <w:lvl w:ilvl="4" w:tplc="19FACDFC">
      <w:numFmt w:val="bullet"/>
      <w:lvlText w:val="•"/>
      <w:lvlJc w:val="left"/>
      <w:pPr>
        <w:ind w:left="4493" w:hanging="164"/>
      </w:pPr>
      <w:rPr>
        <w:rFonts w:hint="default"/>
        <w:lang w:val="ru-RU" w:eastAsia="en-US" w:bidi="ar-SA"/>
      </w:rPr>
    </w:lvl>
    <w:lvl w:ilvl="5" w:tplc="E6AE6502">
      <w:numFmt w:val="bullet"/>
      <w:lvlText w:val="•"/>
      <w:lvlJc w:val="left"/>
      <w:pPr>
        <w:ind w:left="5412" w:hanging="164"/>
      </w:pPr>
      <w:rPr>
        <w:rFonts w:hint="default"/>
        <w:lang w:val="ru-RU" w:eastAsia="en-US" w:bidi="ar-SA"/>
      </w:rPr>
    </w:lvl>
    <w:lvl w:ilvl="6" w:tplc="91BE8BF2">
      <w:numFmt w:val="bullet"/>
      <w:lvlText w:val="•"/>
      <w:lvlJc w:val="left"/>
      <w:pPr>
        <w:ind w:left="6330" w:hanging="164"/>
      </w:pPr>
      <w:rPr>
        <w:rFonts w:hint="default"/>
        <w:lang w:val="ru-RU" w:eastAsia="en-US" w:bidi="ar-SA"/>
      </w:rPr>
    </w:lvl>
    <w:lvl w:ilvl="7" w:tplc="6060CD00">
      <w:numFmt w:val="bullet"/>
      <w:lvlText w:val="•"/>
      <w:lvlJc w:val="left"/>
      <w:pPr>
        <w:ind w:left="7248" w:hanging="164"/>
      </w:pPr>
      <w:rPr>
        <w:rFonts w:hint="default"/>
        <w:lang w:val="ru-RU" w:eastAsia="en-US" w:bidi="ar-SA"/>
      </w:rPr>
    </w:lvl>
    <w:lvl w:ilvl="8" w:tplc="265E2B88">
      <w:numFmt w:val="bullet"/>
      <w:lvlText w:val="•"/>
      <w:lvlJc w:val="left"/>
      <w:pPr>
        <w:ind w:left="8167" w:hanging="164"/>
      </w:pPr>
      <w:rPr>
        <w:rFonts w:hint="default"/>
        <w:lang w:val="ru-RU" w:eastAsia="en-US" w:bidi="ar-SA"/>
      </w:rPr>
    </w:lvl>
  </w:abstractNum>
  <w:abstractNum w:abstractNumId="22" w15:restartNumberingAfterBreak="0">
    <w:nsid w:val="5A7C14A8"/>
    <w:multiLevelType w:val="multilevel"/>
    <w:tmpl w:val="46B29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CE541D"/>
    <w:multiLevelType w:val="multilevel"/>
    <w:tmpl w:val="5CDA8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337843"/>
    <w:multiLevelType w:val="multilevel"/>
    <w:tmpl w:val="CFC09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223A0B"/>
    <w:multiLevelType w:val="hybridMultilevel"/>
    <w:tmpl w:val="F6909B6E"/>
    <w:lvl w:ilvl="0" w:tplc="6C5CA2CE">
      <w:numFmt w:val="bullet"/>
      <w:lvlText w:val="–"/>
      <w:lvlJc w:val="left"/>
      <w:pPr>
        <w:ind w:left="819" w:hanging="212"/>
      </w:pPr>
      <w:rPr>
        <w:rFonts w:ascii="Times New Roman" w:eastAsia="Times New Roman" w:hAnsi="Times New Roman" w:cs="Times New Roman" w:hint="default"/>
        <w:w w:val="99"/>
        <w:sz w:val="28"/>
        <w:szCs w:val="28"/>
        <w:lang w:val="ru-RU" w:eastAsia="en-US" w:bidi="ar-SA"/>
      </w:rPr>
    </w:lvl>
    <w:lvl w:ilvl="1" w:tplc="4C82AB4A">
      <w:numFmt w:val="bullet"/>
      <w:lvlText w:val="•"/>
      <w:lvlJc w:val="left"/>
      <w:pPr>
        <w:ind w:left="1738" w:hanging="212"/>
      </w:pPr>
      <w:rPr>
        <w:rFonts w:hint="default"/>
        <w:lang w:val="ru-RU" w:eastAsia="en-US" w:bidi="ar-SA"/>
      </w:rPr>
    </w:lvl>
    <w:lvl w:ilvl="2" w:tplc="A5C4CAC2">
      <w:numFmt w:val="bullet"/>
      <w:lvlText w:val="•"/>
      <w:lvlJc w:val="left"/>
      <w:pPr>
        <w:ind w:left="2656" w:hanging="212"/>
      </w:pPr>
      <w:rPr>
        <w:rFonts w:hint="default"/>
        <w:lang w:val="ru-RU" w:eastAsia="en-US" w:bidi="ar-SA"/>
      </w:rPr>
    </w:lvl>
    <w:lvl w:ilvl="3" w:tplc="ECAAF842">
      <w:numFmt w:val="bullet"/>
      <w:lvlText w:val="•"/>
      <w:lvlJc w:val="left"/>
      <w:pPr>
        <w:ind w:left="3575" w:hanging="212"/>
      </w:pPr>
      <w:rPr>
        <w:rFonts w:hint="default"/>
        <w:lang w:val="ru-RU" w:eastAsia="en-US" w:bidi="ar-SA"/>
      </w:rPr>
    </w:lvl>
    <w:lvl w:ilvl="4" w:tplc="92BE154C">
      <w:numFmt w:val="bullet"/>
      <w:lvlText w:val="•"/>
      <w:lvlJc w:val="left"/>
      <w:pPr>
        <w:ind w:left="4493" w:hanging="212"/>
      </w:pPr>
      <w:rPr>
        <w:rFonts w:hint="default"/>
        <w:lang w:val="ru-RU" w:eastAsia="en-US" w:bidi="ar-SA"/>
      </w:rPr>
    </w:lvl>
    <w:lvl w:ilvl="5" w:tplc="64E04B28">
      <w:numFmt w:val="bullet"/>
      <w:lvlText w:val="•"/>
      <w:lvlJc w:val="left"/>
      <w:pPr>
        <w:ind w:left="5412" w:hanging="212"/>
      </w:pPr>
      <w:rPr>
        <w:rFonts w:hint="default"/>
        <w:lang w:val="ru-RU" w:eastAsia="en-US" w:bidi="ar-SA"/>
      </w:rPr>
    </w:lvl>
    <w:lvl w:ilvl="6" w:tplc="D11A8F9E">
      <w:numFmt w:val="bullet"/>
      <w:lvlText w:val="•"/>
      <w:lvlJc w:val="left"/>
      <w:pPr>
        <w:ind w:left="6330" w:hanging="212"/>
      </w:pPr>
      <w:rPr>
        <w:rFonts w:hint="default"/>
        <w:lang w:val="ru-RU" w:eastAsia="en-US" w:bidi="ar-SA"/>
      </w:rPr>
    </w:lvl>
    <w:lvl w:ilvl="7" w:tplc="413C2F2A">
      <w:numFmt w:val="bullet"/>
      <w:lvlText w:val="•"/>
      <w:lvlJc w:val="left"/>
      <w:pPr>
        <w:ind w:left="7248" w:hanging="212"/>
      </w:pPr>
      <w:rPr>
        <w:rFonts w:hint="default"/>
        <w:lang w:val="ru-RU" w:eastAsia="en-US" w:bidi="ar-SA"/>
      </w:rPr>
    </w:lvl>
    <w:lvl w:ilvl="8" w:tplc="ACDA932C">
      <w:numFmt w:val="bullet"/>
      <w:lvlText w:val="•"/>
      <w:lvlJc w:val="left"/>
      <w:pPr>
        <w:ind w:left="8167" w:hanging="212"/>
      </w:pPr>
      <w:rPr>
        <w:rFonts w:hint="default"/>
        <w:lang w:val="ru-RU" w:eastAsia="en-US" w:bidi="ar-SA"/>
      </w:rPr>
    </w:lvl>
  </w:abstractNum>
  <w:abstractNum w:abstractNumId="26" w15:restartNumberingAfterBreak="0">
    <w:nsid w:val="644E5C53"/>
    <w:multiLevelType w:val="multilevel"/>
    <w:tmpl w:val="47E6A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BC2BE5"/>
    <w:multiLevelType w:val="multilevel"/>
    <w:tmpl w:val="69A20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2A2F4D"/>
    <w:multiLevelType w:val="multilevel"/>
    <w:tmpl w:val="C4FCA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6733E4"/>
    <w:multiLevelType w:val="multilevel"/>
    <w:tmpl w:val="F9720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BD6F31"/>
    <w:multiLevelType w:val="multilevel"/>
    <w:tmpl w:val="CF5EF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0B316C"/>
    <w:multiLevelType w:val="multilevel"/>
    <w:tmpl w:val="8F94A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9"/>
  </w:num>
  <w:num w:numId="3">
    <w:abstractNumId w:val="5"/>
  </w:num>
  <w:num w:numId="4">
    <w:abstractNumId w:val="12"/>
  </w:num>
  <w:num w:numId="5">
    <w:abstractNumId w:val="24"/>
  </w:num>
  <w:num w:numId="6">
    <w:abstractNumId w:val="8"/>
  </w:num>
  <w:num w:numId="7">
    <w:abstractNumId w:val="31"/>
  </w:num>
  <w:num w:numId="8">
    <w:abstractNumId w:val="6"/>
  </w:num>
  <w:num w:numId="9">
    <w:abstractNumId w:val="3"/>
  </w:num>
  <w:num w:numId="10">
    <w:abstractNumId w:val="7"/>
  </w:num>
  <w:num w:numId="11">
    <w:abstractNumId w:val="17"/>
  </w:num>
  <w:num w:numId="12">
    <w:abstractNumId w:val="4"/>
  </w:num>
  <w:num w:numId="13">
    <w:abstractNumId w:val="10"/>
  </w:num>
  <w:num w:numId="14">
    <w:abstractNumId w:val="20"/>
  </w:num>
  <w:num w:numId="15">
    <w:abstractNumId w:val="13"/>
  </w:num>
  <w:num w:numId="16">
    <w:abstractNumId w:val="29"/>
  </w:num>
  <w:num w:numId="17">
    <w:abstractNumId w:val="1"/>
  </w:num>
  <w:num w:numId="18">
    <w:abstractNumId w:val="22"/>
  </w:num>
  <w:num w:numId="19">
    <w:abstractNumId w:val="14"/>
  </w:num>
  <w:num w:numId="20">
    <w:abstractNumId w:val="16"/>
  </w:num>
  <w:num w:numId="21">
    <w:abstractNumId w:val="26"/>
  </w:num>
  <w:num w:numId="22">
    <w:abstractNumId w:val="23"/>
  </w:num>
  <w:num w:numId="23">
    <w:abstractNumId w:val="27"/>
  </w:num>
  <w:num w:numId="24">
    <w:abstractNumId w:val="25"/>
  </w:num>
  <w:num w:numId="25">
    <w:abstractNumId w:val="21"/>
  </w:num>
  <w:num w:numId="26">
    <w:abstractNumId w:val="11"/>
  </w:num>
  <w:num w:numId="27">
    <w:abstractNumId w:val="0"/>
  </w:num>
  <w:num w:numId="28">
    <w:abstractNumId w:val="28"/>
  </w:num>
  <w:num w:numId="29">
    <w:abstractNumId w:val="2"/>
  </w:num>
  <w:num w:numId="30">
    <w:abstractNumId w:val="30"/>
  </w:num>
  <w:num w:numId="31">
    <w:abstractNumId w:val="18"/>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3B5"/>
    <w:rsid w:val="000A3869"/>
    <w:rsid w:val="000F28D3"/>
    <w:rsid w:val="00273839"/>
    <w:rsid w:val="0037180D"/>
    <w:rsid w:val="00380037"/>
    <w:rsid w:val="004B322D"/>
    <w:rsid w:val="004E036F"/>
    <w:rsid w:val="004F4079"/>
    <w:rsid w:val="005D6D56"/>
    <w:rsid w:val="006127EC"/>
    <w:rsid w:val="006913DA"/>
    <w:rsid w:val="00741E4F"/>
    <w:rsid w:val="008D43B5"/>
    <w:rsid w:val="008D610E"/>
    <w:rsid w:val="00CD7E33"/>
    <w:rsid w:val="00CE121C"/>
    <w:rsid w:val="00D31DF5"/>
    <w:rsid w:val="00DD462A"/>
    <w:rsid w:val="00E90FEF"/>
    <w:rsid w:val="00FA3EB3"/>
    <w:rsid w:val="00FC5D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17406"/>
  <w15:docId w15:val="{28EED093-5634-41CB-B85D-0EC85448B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28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407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F4079"/>
    <w:rPr>
      <w:rFonts w:ascii="Tahoma" w:hAnsi="Tahoma" w:cs="Tahoma"/>
      <w:sz w:val="16"/>
      <w:szCs w:val="16"/>
    </w:rPr>
  </w:style>
  <w:style w:type="character" w:styleId="a5">
    <w:name w:val="Hyperlink"/>
    <w:basedOn w:val="a0"/>
    <w:uiPriority w:val="99"/>
    <w:unhideWhenUsed/>
    <w:rsid w:val="005D6D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61899">
      <w:bodyDiv w:val="1"/>
      <w:marLeft w:val="0"/>
      <w:marRight w:val="0"/>
      <w:marTop w:val="0"/>
      <w:marBottom w:val="0"/>
      <w:divBdr>
        <w:top w:val="none" w:sz="0" w:space="0" w:color="auto"/>
        <w:left w:val="none" w:sz="0" w:space="0" w:color="auto"/>
        <w:bottom w:val="none" w:sz="0" w:space="0" w:color="auto"/>
        <w:right w:val="none" w:sz="0" w:space="0" w:color="auto"/>
      </w:divBdr>
    </w:div>
    <w:div w:id="669218899">
      <w:bodyDiv w:val="1"/>
      <w:marLeft w:val="0"/>
      <w:marRight w:val="0"/>
      <w:marTop w:val="0"/>
      <w:marBottom w:val="0"/>
      <w:divBdr>
        <w:top w:val="none" w:sz="0" w:space="0" w:color="auto"/>
        <w:left w:val="none" w:sz="0" w:space="0" w:color="auto"/>
        <w:bottom w:val="none" w:sz="0" w:space="0" w:color="auto"/>
        <w:right w:val="none" w:sz="0" w:space="0" w:color="auto"/>
      </w:divBdr>
    </w:div>
    <w:div w:id="1296639918">
      <w:bodyDiv w:val="1"/>
      <w:marLeft w:val="0"/>
      <w:marRight w:val="0"/>
      <w:marTop w:val="0"/>
      <w:marBottom w:val="0"/>
      <w:divBdr>
        <w:top w:val="none" w:sz="0" w:space="0" w:color="auto"/>
        <w:left w:val="none" w:sz="0" w:space="0" w:color="auto"/>
        <w:bottom w:val="none" w:sz="0" w:space="0" w:color="auto"/>
        <w:right w:val="none" w:sz="0" w:space="0" w:color="auto"/>
      </w:divBdr>
      <w:divsChild>
        <w:div w:id="489904067">
          <w:marLeft w:val="0"/>
          <w:marRight w:val="0"/>
          <w:marTop w:val="0"/>
          <w:marBottom w:val="0"/>
          <w:divBdr>
            <w:top w:val="none" w:sz="0" w:space="0" w:color="auto"/>
            <w:left w:val="none" w:sz="0" w:space="0" w:color="auto"/>
            <w:bottom w:val="none" w:sz="0" w:space="0" w:color="auto"/>
            <w:right w:val="none" w:sz="0" w:space="0" w:color="auto"/>
          </w:divBdr>
          <w:divsChild>
            <w:div w:id="2019649854">
              <w:marLeft w:val="0"/>
              <w:marRight w:val="0"/>
              <w:marTop w:val="0"/>
              <w:marBottom w:val="0"/>
              <w:divBdr>
                <w:top w:val="none" w:sz="0" w:space="0" w:color="auto"/>
                <w:left w:val="none" w:sz="0" w:space="0" w:color="auto"/>
                <w:bottom w:val="none" w:sz="0" w:space="0" w:color="auto"/>
                <w:right w:val="none" w:sz="0" w:space="0" w:color="auto"/>
              </w:divBdr>
              <w:divsChild>
                <w:div w:id="1483886514">
                  <w:marLeft w:val="0"/>
                  <w:marRight w:val="0"/>
                  <w:marTop w:val="0"/>
                  <w:marBottom w:val="0"/>
                  <w:divBdr>
                    <w:top w:val="none" w:sz="0" w:space="0" w:color="auto"/>
                    <w:left w:val="none" w:sz="0" w:space="0" w:color="auto"/>
                    <w:bottom w:val="none" w:sz="0" w:space="0" w:color="auto"/>
                    <w:right w:val="none" w:sz="0" w:space="0" w:color="auto"/>
                  </w:divBdr>
                  <w:divsChild>
                    <w:div w:id="261374629">
                      <w:marLeft w:val="0"/>
                      <w:marRight w:val="0"/>
                      <w:marTop w:val="0"/>
                      <w:marBottom w:val="0"/>
                      <w:divBdr>
                        <w:top w:val="none" w:sz="0" w:space="0" w:color="auto"/>
                        <w:left w:val="none" w:sz="0" w:space="0" w:color="auto"/>
                        <w:bottom w:val="none" w:sz="0" w:space="0" w:color="auto"/>
                        <w:right w:val="none" w:sz="0" w:space="0" w:color="auto"/>
                      </w:divBdr>
                      <w:divsChild>
                        <w:div w:id="1618103178">
                          <w:marLeft w:val="0"/>
                          <w:marRight w:val="0"/>
                          <w:marTop w:val="0"/>
                          <w:marBottom w:val="0"/>
                          <w:divBdr>
                            <w:top w:val="none" w:sz="0" w:space="0" w:color="auto"/>
                            <w:left w:val="none" w:sz="0" w:space="0" w:color="auto"/>
                            <w:bottom w:val="none" w:sz="0" w:space="0" w:color="auto"/>
                            <w:right w:val="none" w:sz="0" w:space="0" w:color="auto"/>
                          </w:divBdr>
                          <w:divsChild>
                            <w:div w:id="192703110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849514075">
          <w:marLeft w:val="0"/>
          <w:marRight w:val="0"/>
          <w:marTop w:val="0"/>
          <w:marBottom w:val="0"/>
          <w:divBdr>
            <w:top w:val="none" w:sz="0" w:space="0" w:color="auto"/>
            <w:left w:val="none" w:sz="0" w:space="0" w:color="auto"/>
            <w:bottom w:val="none" w:sz="0" w:space="0" w:color="auto"/>
            <w:right w:val="none" w:sz="0" w:space="0" w:color="auto"/>
          </w:divBdr>
          <w:divsChild>
            <w:div w:id="1483229719">
              <w:marLeft w:val="0"/>
              <w:marRight w:val="0"/>
              <w:marTop w:val="0"/>
              <w:marBottom w:val="0"/>
              <w:divBdr>
                <w:top w:val="none" w:sz="0" w:space="0" w:color="auto"/>
                <w:left w:val="none" w:sz="0" w:space="0" w:color="auto"/>
                <w:bottom w:val="none" w:sz="0" w:space="0" w:color="auto"/>
                <w:right w:val="none" w:sz="0" w:space="0" w:color="auto"/>
              </w:divBdr>
              <w:divsChild>
                <w:div w:id="180095476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74341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4775</Words>
  <Characters>27221</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Пользователь</cp:lastModifiedBy>
  <cp:revision>2</cp:revision>
  <cp:lastPrinted>2026-02-16T17:58:00Z</cp:lastPrinted>
  <dcterms:created xsi:type="dcterms:W3CDTF">2026-10-19T07:26:00Z</dcterms:created>
  <dcterms:modified xsi:type="dcterms:W3CDTF">2026-10-19T07:26:00Z</dcterms:modified>
</cp:coreProperties>
</file>