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2" w:rsidRDefault="005803B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5803B2" w:rsidRDefault="005803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5803B2" w:rsidRDefault="00A77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УПРАВЛЕНИЕ</w:t>
      </w:r>
    </w:p>
    <w:p w:rsidR="005803B2" w:rsidRDefault="00A77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АДМИНИСТРАЦИИ</w:t>
      </w:r>
    </w:p>
    <w:p w:rsidR="005803B2" w:rsidRDefault="00A77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СЕРГИЕВО-ПОСАДСКОГО МУНИЦИПАЛЬНОГО РАЙОНА                                          МОСКОВСКОЙ ОБЛАСТИ</w:t>
      </w:r>
    </w:p>
    <w:p w:rsidR="005803B2" w:rsidRDefault="00A77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МУНИЦИПАЛЬНОЕ  БЮДЖЕТНОЕ ДОШКОЛЬНОЕ                                 </w:t>
      </w:r>
    </w:p>
    <w:p w:rsidR="005803B2" w:rsidRDefault="00A77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ОБРАЗОВАТЕЛЬНОЕ УЧРЕЖДЕНИЕ</w:t>
      </w:r>
    </w:p>
    <w:p w:rsidR="005803B2" w:rsidRDefault="00A7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«ДЕТСКИЙ САД КОМБИНИРОВАННОГО ВИДА № 60 »</w:t>
      </w:r>
    </w:p>
    <w:p w:rsidR="005803B2" w:rsidRDefault="00A779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_______________________________________________________________________________</w:t>
      </w:r>
    </w:p>
    <w:p w:rsidR="005803B2" w:rsidRDefault="00A7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141370,Московская область, Сергиево-Посадский р/н,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отьково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ул.Дачная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д.1</w:t>
      </w:r>
    </w:p>
    <w:p w:rsidR="005803B2" w:rsidRDefault="00A77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тел.(8496) 543-00-90</w:t>
      </w: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A77983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372100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3B2" w:rsidRDefault="00A77983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ru-RU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ru-RU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  <w:p w:rsidR="005803B2" w:rsidRDefault="005803B2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ru-RU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803B2" w:rsidRDefault="00A77983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ru-RU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ru-RU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«БЕЗОПАСНОСТЬ ДОШКОЛЬНИКОВ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-0.3pt;mso-position-horizontal:absolute;mso-position-vertical-relative:text;margin-top:0.2pt;mso-position-vertical:absolute;width:423.0pt;height:144.0pt;v-text-anchor:top;" coordsize="100000,100000" path="" filled="f" strok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:lang w:val="ru-RU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:lang w:val="ru-RU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ПРОЕКТ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:lang w:val="ru-RU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  <w:lang w:val="ru-RU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:lang w:val="ru-RU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  <w:lang w:val="ru-RU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  <w:lang w:val="ru-RU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БЕЗОПАСНОСТЬ ДОШКОЛЬНИКОВ </w:t>
                      </w:r>
                      <w:r>
                        <w:rPr>
                          <w:b/>
                          <w:color w:val="FF0000"/>
                          <w:sz w:val="48"/>
                          <w:szCs w:val="48"/>
                          <w:lang w:val="ru-RU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»</w:t>
                      </w:r>
                      <w:r/>
                    </w:p>
                  </w:txbxContent>
                </v:textbox>
              </v:shape>
            </w:pict>
          </mc:Fallback>
        </mc:AlternateContent>
      </w: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5803B2" w:rsidRDefault="00A77983">
      <w:pPr>
        <w:jc w:val="center"/>
        <w:rPr>
          <w:rFonts w:ascii="Tibetan Machine Uni" w:eastAsia="Tibetan Machine Uni" w:hAnsi="Tibetan Machine Uni" w:cs="Tibetan Machine Uni"/>
          <w:b/>
          <w:sz w:val="28"/>
          <w:lang w:val="ru-RU"/>
        </w:rPr>
      </w:pPr>
      <w:r>
        <w:rPr>
          <w:rFonts w:ascii="Tibetan Machine Uni" w:eastAsia="Tibetan Machine Uni" w:hAnsi="Tibetan Machine Uni" w:cs="Tibetan Machine Uni"/>
          <w:b/>
          <w:sz w:val="28"/>
          <w:lang w:val="ru-RU"/>
        </w:rPr>
        <w:t>ВОСПИТАТЕЛЬ</w:t>
      </w:r>
    </w:p>
    <w:p w:rsidR="005803B2" w:rsidRPr="00872E6B" w:rsidRDefault="005803B2">
      <w:pPr>
        <w:jc w:val="center"/>
        <w:rPr>
          <w:rFonts w:ascii="Tibetan Machine Uni" w:eastAsia="Tibetan Machine Uni" w:hAnsi="Tibetan Machine Uni" w:cs="Tibetan Machine Uni"/>
          <w:b/>
          <w:sz w:val="28"/>
          <w:lang w:val="ru-RU"/>
        </w:rPr>
      </w:pPr>
    </w:p>
    <w:p w:rsidR="005803B2" w:rsidRDefault="00A77983">
      <w:pPr>
        <w:jc w:val="center"/>
        <w:rPr>
          <w:rFonts w:ascii="Tibetan Machine Uni" w:eastAsia="Tibetan Machine Uni" w:hAnsi="Tibetan Machine Uni" w:cs="Tibetan Machine Uni"/>
          <w:b/>
          <w:sz w:val="28"/>
          <w:lang w:val="ru-RU"/>
        </w:rPr>
      </w:pPr>
      <w:r>
        <w:rPr>
          <w:rFonts w:ascii="Tibetan Machine Uni" w:eastAsia="Tibetan Machine Uni" w:hAnsi="Tibetan Machine Uni" w:cs="Tibetan Machine Uni"/>
          <w:b/>
          <w:sz w:val="28"/>
          <w:lang w:val="ru-RU"/>
        </w:rPr>
        <w:t>ЩЕПАНСКАЯ  ОЛЬГА  МИХАЙЛОВНА</w:t>
      </w:r>
    </w:p>
    <w:p w:rsidR="005803B2" w:rsidRDefault="005803B2">
      <w:pPr>
        <w:jc w:val="center"/>
        <w:rPr>
          <w:rFonts w:ascii="Tibetan Machine Uni" w:eastAsia="Tibetan Machine Uni" w:hAnsi="Tibetan Machine Uni" w:cs="Tibetan Machine Uni"/>
          <w:b/>
          <w:sz w:val="28"/>
          <w:lang w:val="ru-RU"/>
        </w:rPr>
      </w:pPr>
    </w:p>
    <w:p w:rsidR="005803B2" w:rsidRDefault="005803B2">
      <w:pPr>
        <w:jc w:val="center"/>
        <w:rPr>
          <w:rFonts w:ascii="Tibetan Machine Uni" w:eastAsia="Tibetan Machine Uni" w:hAnsi="Tibetan Machine Uni" w:cs="Tibetan Machine Uni"/>
          <w:b/>
          <w:sz w:val="28"/>
          <w:lang w:val="ru-RU"/>
        </w:rPr>
      </w:pPr>
    </w:p>
    <w:p w:rsidR="005803B2" w:rsidRDefault="00A77983">
      <w:pPr>
        <w:jc w:val="center"/>
        <w:rPr>
          <w:rFonts w:ascii="Tibetan Machine Uni" w:eastAsia="Tibetan Machine Uni" w:hAnsi="Tibetan Machine Uni" w:cs="Tibetan Machine Uni"/>
          <w:b/>
          <w:sz w:val="28"/>
          <w:lang w:val="ru-RU"/>
        </w:rPr>
      </w:pPr>
      <w:r>
        <w:rPr>
          <w:rFonts w:ascii="Tibetan Machine Uni" w:eastAsia="Tibetan Machine Uni" w:hAnsi="Tibetan Machine Uni" w:cs="Tibetan Machine Uni"/>
          <w:b/>
          <w:sz w:val="28"/>
          <w:lang w:val="ru-RU"/>
        </w:rPr>
        <w:t>2018 г</w:t>
      </w:r>
    </w:p>
    <w:p w:rsidR="005803B2" w:rsidRDefault="005803B2">
      <w:pPr>
        <w:rPr>
          <w:lang w:val="ru-RU"/>
        </w:rPr>
      </w:pPr>
    </w:p>
    <w:p w:rsidR="005803B2" w:rsidRDefault="005803B2">
      <w:pPr>
        <w:rPr>
          <w:lang w:val="ru-RU"/>
        </w:rPr>
      </w:pPr>
    </w:p>
    <w:p w:rsidR="00872E6B" w:rsidRDefault="00872E6B">
      <w:pPr>
        <w:rPr>
          <w:lang w:val="ru-RU"/>
        </w:rPr>
      </w:pPr>
    </w:p>
    <w:p w:rsidR="00872E6B" w:rsidRDefault="00872E6B">
      <w:pPr>
        <w:rPr>
          <w:lang w:val="ru-RU"/>
        </w:rPr>
      </w:pPr>
    </w:p>
    <w:p w:rsidR="00872E6B" w:rsidRDefault="00872E6B">
      <w:pPr>
        <w:rPr>
          <w:lang w:val="ru-RU"/>
        </w:rPr>
      </w:pPr>
    </w:p>
    <w:p w:rsidR="00872E6B" w:rsidRDefault="00872E6B">
      <w:pPr>
        <w:rPr>
          <w:lang w:val="ru-RU"/>
        </w:rPr>
      </w:pPr>
      <w:bookmarkStart w:id="0" w:name="_GoBack"/>
      <w:bookmarkEnd w:id="0"/>
    </w:p>
    <w:p w:rsidR="005803B2" w:rsidRDefault="005803B2">
      <w:pPr>
        <w:rPr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ПОЯСНИТЕЛЬНАЯ  ЗАПИСКА</w:t>
      </w: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Самое главное – здоровье и жизнь ребёнка.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</w:t>
      </w:r>
      <w:r>
        <w:rPr>
          <w:rFonts w:ascii="Times New Roman" w:hAnsi="Times New Roman" w:cs="Times New Roman"/>
          <w:sz w:val="28"/>
          <w:szCs w:val="28"/>
          <w:lang w:val="ru-RU"/>
        </w:rPr>
        <w:t>димо выделить такие правила поведения, которые дети должны выполнять неукоснительно, так как от этого зависит их здоровье и безопасность.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Эти правила следует разъяснить детям подробно, а затем следить за их выполнением. Однако безопасность и здоровый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 жизни – это не просто сумма усвоенных знаний, а стиль жизни, адекватное поведение в различных ситуациях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Одной из приоритетных для человечества потребностей является обеспечение безопасности его жизнедеятельности, что находит отражение в исследо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ваниях многих отечественных ученых, начиная с М. В. Ломоносова, В. А. Левицкого, И. М. Сеченова,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Скочинского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Вернадского и др. Большой вклад в решение научной проблемы выживания, самосохранения и безопасности человека внесли разработки зарубежных ис</w:t>
      </w:r>
      <w:r>
        <w:rPr>
          <w:rFonts w:ascii="Times New Roman" w:hAnsi="Times New Roman" w:cs="Times New Roman"/>
          <w:sz w:val="28"/>
          <w:szCs w:val="28"/>
          <w:lang w:val="ru-RU"/>
        </w:rPr>
        <w:t>следователей А. Адлера, Б. Паскаля, 3.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Фрейда,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Самые первые шаги в обучении детей вопросам безопасности осуществляются в дошкольных образовательных учреждениях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.</w:t>
      </w: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АКТУАЛЬНОСТЬ</w:t>
      </w:r>
    </w:p>
    <w:p w:rsidR="005803B2" w:rsidRDefault="005803B2">
      <w:pPr>
        <w:tabs>
          <w:tab w:val="left" w:pos="5220"/>
        </w:tabs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803B2" w:rsidRDefault="00A7798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Дети — наиболее незащищённая часть населения. Познавая окружающий мир, дошкольники зачастую попадают в ситуации, угрожающие их жизни и здоровью. Содействовать формированию безопасного образа жизни целесообразно именно в дошкольном возрасте, когда такие 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бенности ребёнка, как чрезвычайная любознательность и эмоциональность, подвижность и физическая слабость по сравнению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людьми, незнание и непонимание подстерегающих опасностей, недостаток опыта взаимоотношений с людьми, природными явлениями, 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хникой и пр. вызывают множество проблем. Современное общество отличается многообразием примеров образа жизни человека, с которыми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постоянно сталкивается ребёнок. Это многообразие не всегда является образцом для детей. Поэтому, у них формируются противоречи</w:t>
      </w:r>
      <w:r>
        <w:rPr>
          <w:rFonts w:ascii="Times New Roman" w:hAnsi="Times New Roman" w:cs="Times New Roman"/>
          <w:sz w:val="28"/>
          <w:szCs w:val="28"/>
          <w:lang w:val="ru-RU"/>
        </w:rPr>
        <w:t>вые представления о безопасном образе жизни. Не случайно, что именно сейчас многие педагоги стали искать возможность для плодотворной работы по формированию основ безопасного поведения у дошкольников. Возникла необходимость в поиске эффективных форм и мето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дов работы с детьми, в сотрудничестве с родителями, взаимодействии ДОУ с общественными организациями. </w:t>
      </w:r>
    </w:p>
    <w:p w:rsidR="005803B2" w:rsidRDefault="005803B2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ЦЕЛЬ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:</w:t>
      </w:r>
      <w:proofErr w:type="gramEnd"/>
    </w:p>
    <w:p w:rsidR="005803B2" w:rsidRDefault="00A7798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основ безопасного поведения  дошкольников через театрализованную деятельность.</w:t>
      </w:r>
    </w:p>
    <w:p w:rsidR="005803B2" w:rsidRDefault="005803B2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ЗАДАЧИ:</w:t>
      </w: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интерес к правилам безопасного поведения;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Обогащать представления о правилах безопасного пользования предметами.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Приобщение к прав</w:t>
      </w:r>
      <w:r>
        <w:rPr>
          <w:rFonts w:ascii="Times New Roman" w:hAnsi="Times New Roman" w:cs="Times New Roman"/>
          <w:sz w:val="28"/>
          <w:szCs w:val="28"/>
          <w:lang w:val="ru-RU"/>
        </w:rPr>
        <w:t>илам безопасного для человека и окружающего мира природы поведения;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правилам безопасности дорожного движения в качестве пешехода и пассажира транспортного средства;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осторожного и осмотрительного отношения к потенциально опасным для че</w:t>
      </w:r>
      <w:r>
        <w:rPr>
          <w:rFonts w:ascii="Times New Roman" w:hAnsi="Times New Roman" w:cs="Times New Roman"/>
          <w:sz w:val="28"/>
          <w:szCs w:val="28"/>
          <w:lang w:val="ru-RU"/>
        </w:rPr>
        <w:t>ловека и окружающего мира природы ситуациям.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Приобщить детей к театральной культуре, обогатить их театральный опыт.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Развить интерес к театрально-игровой деятельности.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lastRenderedPageBreak/>
        <w:t>Целевая группа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 предназначен для детей  дошкольного возраста, родителей.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Осно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вные принципы работы по воспитанию у детей навыков безопасного поведения.</w:t>
      </w: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Сознательности: не механическое заучивание детьми правил безопасного поведения, а воспитание у них навыков безопасного поведения в окружающей обстановке;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Посильной трудности: соответствие материала возрасту детей;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Систематичности: организация занятий с учётом планируемой программы ДОУ;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Уважение личности ребёнка признание на ошибку: каждый ребёнок индивидуален.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Содержание работы.</w:t>
      </w: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В проекте представлена система работы по формированию у детей осознанного отношения к своему здоровью. Проект создан с учётом целей и задач  образовательного процесса в ДОУ.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реализации проекта проводилась  работа с детьми, родителями,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ами и социумом.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lastRenderedPageBreak/>
        <w:t xml:space="preserve">Проект разработан на основе программы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Рины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  Борисовны 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Стеркиной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 «Основы безопасности детей дошкольного возраста».</w:t>
      </w: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   Также в своей в ДОУ применяется  пособия по безопасности Т.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Шорыгиной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многих других авторов, в которых в до</w:t>
      </w:r>
      <w:r>
        <w:rPr>
          <w:rFonts w:ascii="Times New Roman" w:hAnsi="Times New Roman" w:cs="Times New Roman"/>
          <w:sz w:val="28"/>
          <w:szCs w:val="28"/>
          <w:lang w:val="ru-RU"/>
        </w:rPr>
        <w:t>ступной и увлекательной форме представлены правила безопасного поведения детей дома, на городской улице, в лесу, парке, возле водоёмов.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Успешному развитию навыков ОБЖ у дошкольников способствует специальная работа, организованная в группе детей  старшег</w:t>
      </w:r>
      <w:r>
        <w:rPr>
          <w:rFonts w:ascii="Times New Roman" w:hAnsi="Times New Roman" w:cs="Times New Roman"/>
          <w:sz w:val="28"/>
          <w:szCs w:val="28"/>
          <w:lang w:val="ru-RU"/>
        </w:rPr>
        <w:t>о дошкольного возраста. Совместная деятельность проводится во второй половине дня.    Проект рассчитан на 1 год обучения.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Весь учебно-практический материал разделен на 5 блоков: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ребенок и другие люди, знакомство с правилами противопожарной безопасности,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ребенок и природа, ребенок дома, ребенок на улице.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Тип проекта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социально – личностный, познавательно-творческий,                                           общественно полезный долгосрочный.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Сроки реализации проекта:</w:t>
      </w: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учебный год (сентябрь 2017– май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2018)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lastRenderedPageBreak/>
        <w:t>Ожидаемый результат:</w:t>
      </w:r>
    </w:p>
    <w:p w:rsidR="005803B2" w:rsidRDefault="005803B2">
      <w:pPr>
        <w:tabs>
          <w:tab w:val="left" w:pos="5220"/>
        </w:tabs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Воспитанники должны знать определенные правила поведения дома;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Должны уметь вести себя адекватно в опасных ситуациях дома и на улице: при общении с незнакомыми людьми, взаимодействии с пожароопасными и другими предметами, животными и ядовитыми растениями.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Должны иметь представления о путях охраны  своего здоровья и сп</w:t>
      </w:r>
      <w:r>
        <w:rPr>
          <w:rFonts w:ascii="Times New Roman" w:hAnsi="Times New Roman" w:cs="Times New Roman"/>
          <w:sz w:val="28"/>
          <w:szCs w:val="28"/>
          <w:lang w:val="ru-RU"/>
        </w:rPr>
        <w:t>особах безопасного поведения в различных ситуациях.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Планируемые этапы достижения цели в рамках проекта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</w:p>
    <w:p w:rsidR="005803B2" w:rsidRDefault="00A77983">
      <w:pPr>
        <w:pStyle w:val="af9"/>
        <w:numPr>
          <w:ilvl w:val="0"/>
          <w:numId w:val="1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Подготовительный этап: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5803B2" w:rsidRDefault="005803B2">
      <w:pPr>
        <w:pStyle w:val="af9"/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pStyle w:val="af9"/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сбор информации, работа с методической литературой, составление плана работы над проектом, постановка цели, определение 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работы, изучение методической литературы и сбор художественной литературы, составление конспектов к занятиям, сбор информации, материала о личной безопасности дошкольников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5803B2" w:rsidRDefault="005803B2">
      <w:pPr>
        <w:pStyle w:val="af9"/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pStyle w:val="af9"/>
        <w:numPr>
          <w:ilvl w:val="0"/>
          <w:numId w:val="1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Основной этап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803B2" w:rsidRDefault="00A7798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1.Работа с детьми.</w:t>
      </w:r>
    </w:p>
    <w:p w:rsidR="005803B2" w:rsidRDefault="00A77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Формы работы: </w:t>
      </w:r>
      <w:r>
        <w:rPr>
          <w:rStyle w:val="c3"/>
          <w:color w:val="000000"/>
          <w:sz w:val="28"/>
          <w:szCs w:val="28"/>
        </w:rPr>
        <w:t>проведение мониторинга, чтение,</w:t>
      </w:r>
      <w:r>
        <w:rPr>
          <w:rStyle w:val="c3"/>
          <w:color w:val="000000"/>
          <w:sz w:val="28"/>
          <w:szCs w:val="28"/>
        </w:rPr>
        <w:t xml:space="preserve"> моделирование проблемной ситуации рассматривание иллюстрации, настольная игра, подвижная игра, изготовление игр и пособий на тему безопасности. Сюжетно-ролевая игра, досуг, показ мультфильмов и презентаций.</w:t>
      </w:r>
    </w:p>
    <w:p w:rsidR="005803B2" w:rsidRDefault="00A77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 Работа с педагогами.</w:t>
      </w:r>
    </w:p>
    <w:p w:rsidR="005803B2" w:rsidRDefault="00A77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Формы работы: </w:t>
      </w:r>
      <w:r>
        <w:rPr>
          <w:rStyle w:val="c3"/>
          <w:color w:val="000000"/>
          <w:sz w:val="28"/>
          <w:szCs w:val="28"/>
        </w:rPr>
        <w:t>«копилка» педагогического мастерства, сообщения, </w:t>
      </w:r>
      <w:r>
        <w:rPr>
          <w:rStyle w:val="c53"/>
          <w:color w:val="000000"/>
          <w:sz w:val="28"/>
          <w:szCs w:val="28"/>
          <w:shd w:val="clear" w:color="auto" w:fill="FFFFFF"/>
        </w:rPr>
        <w:t> индивидуальные опросы  педагогов по выявлению трудностей по ОБЖ</w:t>
      </w:r>
    </w:p>
    <w:p w:rsidR="005803B2" w:rsidRDefault="00A779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 Работа с родителями.</w:t>
      </w:r>
    </w:p>
    <w:p w:rsidR="005803B2" w:rsidRDefault="00A7798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Формы работы: анкетирование родителей,</w:t>
      </w:r>
      <w:r>
        <w:rPr>
          <w:rStyle w:val="c3"/>
          <w:color w:val="000000"/>
          <w:sz w:val="28"/>
          <w:szCs w:val="28"/>
          <w:shd w:val="clear" w:color="auto" w:fill="FFFFFF"/>
        </w:rPr>
        <w:t> педагогическая беседа, тематическая консультация – (индивидуальная или групповая),  информационный стенд, </w:t>
      </w:r>
      <w:r>
        <w:rPr>
          <w:rStyle w:val="c3"/>
          <w:color w:val="000000"/>
          <w:sz w:val="28"/>
          <w:szCs w:val="28"/>
        </w:rPr>
        <w:t>тематические выставки, тематические папки, открытые занятия, памятки, буклеты, досуги.</w:t>
      </w:r>
      <w:proofErr w:type="gramEnd"/>
    </w:p>
    <w:p w:rsidR="005803B2" w:rsidRDefault="005803B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803B2" w:rsidRDefault="005803B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803B2" w:rsidRDefault="005803B2">
      <w:pPr>
        <w:pStyle w:val="af9"/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pStyle w:val="af9"/>
        <w:numPr>
          <w:ilvl w:val="0"/>
          <w:numId w:val="1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этап</w:t>
      </w:r>
      <w:proofErr w:type="spellEnd"/>
    </w:p>
    <w:p w:rsidR="005803B2" w:rsidRDefault="00A77983">
      <w:pPr>
        <w:tabs>
          <w:tab w:val="left" w:pos="5220"/>
        </w:tabs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 и анализ хода реализации проекта.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данном этапе планируется провести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заключительный мониторинг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 мае 2015 года.</w:t>
      </w:r>
    </w:p>
    <w:p w:rsidR="005803B2" w:rsidRDefault="00A77983">
      <w:pPr>
        <w:tabs>
          <w:tab w:val="left" w:pos="5220"/>
        </w:tabs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Районный  семинар «Воспитание основ безопасности у дошкольников средствами театрализованной деятельности».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6662"/>
      </w:tblGrid>
      <w:tr w:rsidR="005803B2" w:rsidRPr="00872E6B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Игровая деятельность          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Дидактические игры «Найти и обезвредить»,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«Да-нет», «Кому что нужно», «Внимание-опасность!», «Правила дорожного движения».</w:t>
            </w:r>
          </w:p>
        </w:tc>
      </w:tr>
      <w:tr w:rsidR="005803B2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исследовательскаядеятельность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Наблюдения за уменьшением продолжительности дня, изменениями в жизни животных, птиц, за солнцем на небе. Опыт: «Чем можно тушить огонь?». Беседа «Ребенок и природа»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</w:tr>
      <w:tr w:rsidR="005803B2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Общение: «Бабушка забыла выключить утюг», «Если случился пожар», «Ребенок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потерялся», «Береги своё здоровье и жизнь». Создание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5803B2" w:rsidRPr="00872E6B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художественной литературы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Маршак «Пожар», А. Толстой «Девочка и разбойники», А. Пушкин «Сказка о мертвой царевне и семи богатырях», Л. Толстой «Как меня в лесу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астала гроза», Е. Григорьев «Один дома», Г.-Х. Андерсен «Огниво»</w:t>
            </w:r>
          </w:p>
        </w:tc>
      </w:tr>
      <w:tr w:rsidR="005803B2" w:rsidRPr="00872E6B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эстетическая </w:t>
            </w:r>
          </w:p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Фантазирование по мотивам сказки С. Маршака «Кошкин дом»;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русских народных сказок, литературных произведений; музыкальное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«Лисичка со спичками»</w:t>
            </w:r>
          </w:p>
        </w:tc>
      </w:tr>
      <w:tr w:rsidR="005803B2" w:rsidRPr="00872E6B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развитие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Подвижные игры: «С кочки на кочку», «Затуши пожар», «Кто быстрее подаст сигнал», «Построй укрытие». Спортивные игры «Стоп», «Юные спасатели», «Светофор». Игровые упражнения «Потуши огонь», «Незнакомец», «Попади в цель».</w:t>
            </w:r>
          </w:p>
        </w:tc>
      </w:tr>
      <w:tr w:rsidR="005803B2" w:rsidRPr="00872E6B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Развивающая среда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Настольные, сюжетн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ролевые игры, необходимые атрибуты, материалы, рассматривание иллюстраций, книг, плакатов, папки- передвижки, предметные картинки с изображениями опасных и безопасных предметов, схемы- памятки вызова служб- спасения.</w:t>
            </w:r>
          </w:p>
        </w:tc>
      </w:tr>
      <w:tr w:rsidR="005803B2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Продуктивная </w:t>
            </w:r>
          </w:p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тельность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Ручной труд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различных памяток, охранных знаков. Рисование: «Опасные предметы на кухне». Конструирование: «Двухэтажное здание». Лепка дымковской барышни</w:t>
            </w:r>
          </w:p>
        </w:tc>
      </w:tr>
      <w:tr w:rsidR="005803B2" w:rsidRPr="00872E6B">
        <w:tc>
          <w:tcPr>
            <w:tcW w:w="2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родителями</w:t>
            </w: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B2" w:rsidRDefault="00A77983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анкетирования, оформление уголка для родителей «Правила на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 жизнь», беседы о важности безопасной жизнедеятельности для детей</w:t>
            </w:r>
          </w:p>
        </w:tc>
      </w:tr>
    </w:tbl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Тематическое планирование к проекту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                                                 Сентябрь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неделя «Кошка и собака – наши соседи»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неделя  «Опасность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встречи с животными»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неделя  «ИКТ «Азбука безопасности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неделя  «Правило поведения в зоопарке»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                                                                                Октябрь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неделя 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Острожно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растения и грибы на участке в д/саду»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неделя «Безо</w:t>
      </w:r>
      <w:r>
        <w:rPr>
          <w:rFonts w:ascii="Times New Roman" w:hAnsi="Times New Roman" w:cs="Times New Roman"/>
          <w:sz w:val="28"/>
          <w:szCs w:val="28"/>
          <w:lang w:val="ru-RU"/>
        </w:rPr>
        <w:t>пасность на природе»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нделя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 «Лекарственные растения»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4 неделя  « О чем рассказали звери»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                                                   Ноябрь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неделя   «Почему огонь полезен и опасен?»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2 неделя  «Где работает огонь?»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неделя  «Будь остороже</w:t>
      </w:r>
      <w:r>
        <w:rPr>
          <w:rFonts w:ascii="Times New Roman" w:hAnsi="Times New Roman" w:cs="Times New Roman"/>
          <w:sz w:val="28"/>
          <w:szCs w:val="28"/>
          <w:lang w:val="ru-RU"/>
        </w:rPr>
        <w:t>н с огнем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неделя  «Встреча с пожарным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                                             </w:t>
      </w:r>
      <w:proofErr w:type="gramEnd"/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                                                   Декабрь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неделя «Служба 01,02,03,04- всегда рядом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неделя «Знаки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дорогах_наши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помощники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неделя «Конк</w:t>
      </w:r>
      <w:r>
        <w:rPr>
          <w:rFonts w:ascii="Times New Roman" w:hAnsi="Times New Roman" w:cs="Times New Roman"/>
          <w:sz w:val="28"/>
          <w:szCs w:val="28"/>
          <w:lang w:val="ru-RU"/>
        </w:rPr>
        <w:t>урс рисунков (01,02,03)»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неделя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                                                  Январь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неделя  «Осторожно улица»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неделя «Правило поведения на участке в д/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время прогулки»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неделя  «Зимние дороги»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неделя «Безопасность на дороге».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                                                 Февраль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неделя  Знакомство с пешеходным маршрутом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ереход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«зебра»</w:t>
      </w:r>
      <w:r>
        <w:rPr>
          <w:rFonts w:ascii="Times New Roman" w:hAnsi="Times New Roman" w:cs="Times New Roman"/>
          <w:sz w:val="28"/>
          <w:szCs w:val="28"/>
          <w:lang w:val="ru-RU"/>
        </w:rPr>
        <w:t>, светофор – сигналы светофора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(красный, жёлтый, зелёный)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неделя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 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ачем светофоры устанавливают на пешеходных перекрёстках, пешеход</w:t>
      </w:r>
      <w:r>
        <w:rPr>
          <w:rFonts w:ascii="Times New Roman" w:hAnsi="Times New Roman" w:cs="Times New Roman"/>
          <w:sz w:val="28"/>
          <w:szCs w:val="28"/>
          <w:lang w:val="ru-RU"/>
        </w:rPr>
        <w:t>ных переходах и в других оживлённых местах?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неделя 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«Что будет если…»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неделя 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«Труд водителя»</w:t>
      </w:r>
      <w:r>
        <w:rPr>
          <w:rFonts w:ascii="Times New Roman" w:hAnsi="Times New Roman" w:cs="Times New Roman"/>
          <w:sz w:val="28"/>
          <w:szCs w:val="28"/>
          <w:lang w:val="ru-RU"/>
        </w:rPr>
        <w:t>- беседа.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                                                     Март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неделя  «Почему бывают друзья»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неделя  Опасная ситуация: «Контакты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незнакомыми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улице»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неделя  Опасная ситуация « Контакты с незнакомыми людьми дома»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неделя  «Опасные предметы дома».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                                                  Апрель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неделя  «Подозрительные  предметы, игрушки на улицах»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неделя  « Подозрительные  </w:t>
      </w:r>
      <w:r>
        <w:rPr>
          <w:rFonts w:ascii="Times New Roman" w:hAnsi="Times New Roman" w:cs="Times New Roman"/>
          <w:sz w:val="28"/>
          <w:szCs w:val="28"/>
          <w:lang w:val="ru-RU"/>
        </w:rPr>
        <w:t>люди на улице, в подъезде»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неделя  Консультация « Дети и терроризм»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неделя  «Мы будем помнить».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                                                        Май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неделя  «Витамины укрепляют организм»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неделя  « Слушай во все уши»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неделя  « Сохрани свое </w:t>
      </w:r>
      <w:r>
        <w:rPr>
          <w:rFonts w:ascii="Times New Roman" w:hAnsi="Times New Roman" w:cs="Times New Roman"/>
          <w:sz w:val="28"/>
          <w:szCs w:val="28"/>
          <w:lang w:val="ru-RU"/>
        </w:rPr>
        <w:t>здоровье сам»</w:t>
      </w:r>
    </w:p>
    <w:p w:rsidR="005803B2" w:rsidRDefault="00A77983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 неделя  « Спорт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то здорово!»</w:t>
      </w:r>
    </w:p>
    <w:p w:rsidR="005803B2" w:rsidRDefault="005803B2">
      <w:pPr>
        <w:tabs>
          <w:tab w:val="left" w:pos="52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5803B2">
      <w:pgSz w:w="11906" w:h="16838"/>
      <w:pgMar w:top="1134" w:right="850" w:bottom="1134" w:left="1701" w:header="708" w:footer="708" w:gutter="0"/>
      <w:pgBorders w:offsetFrom="page">
        <w:top w:val="single" w:sz="7" w:space="24" w:color="0070C0"/>
        <w:left w:val="single" w:sz="7" w:space="24" w:color="0070C0"/>
        <w:bottom w:val="single" w:sz="7" w:space="24" w:color="0070C0"/>
        <w:right w:val="single" w:sz="7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3" w:rsidRDefault="00A77983">
      <w:pPr>
        <w:spacing w:after="0" w:line="240" w:lineRule="auto"/>
      </w:pPr>
      <w:r>
        <w:separator/>
      </w:r>
    </w:p>
  </w:endnote>
  <w:endnote w:type="continuationSeparator" w:id="0">
    <w:p w:rsidR="00A77983" w:rsidRDefault="00A7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betan Machine Uni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3" w:rsidRDefault="00A77983">
      <w:pPr>
        <w:spacing w:after="0" w:line="240" w:lineRule="auto"/>
      </w:pPr>
      <w:r>
        <w:separator/>
      </w:r>
    </w:p>
  </w:footnote>
  <w:footnote w:type="continuationSeparator" w:id="0">
    <w:p w:rsidR="00A77983" w:rsidRDefault="00A7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361"/>
    <w:multiLevelType w:val="hybridMultilevel"/>
    <w:tmpl w:val="8BD85754"/>
    <w:lvl w:ilvl="0" w:tplc="9D5EA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301FE4">
      <w:start w:val="1"/>
      <w:numFmt w:val="lowerLetter"/>
      <w:lvlText w:val="%2."/>
      <w:lvlJc w:val="left"/>
      <w:pPr>
        <w:ind w:left="1440" w:hanging="360"/>
      </w:pPr>
    </w:lvl>
    <w:lvl w:ilvl="2" w:tplc="C12A0FEC">
      <w:start w:val="1"/>
      <w:numFmt w:val="lowerRoman"/>
      <w:lvlText w:val="%3."/>
      <w:lvlJc w:val="right"/>
      <w:pPr>
        <w:ind w:left="2160" w:hanging="180"/>
      </w:pPr>
    </w:lvl>
    <w:lvl w:ilvl="3" w:tplc="410A8B2A">
      <w:start w:val="1"/>
      <w:numFmt w:val="decimal"/>
      <w:lvlText w:val="%4."/>
      <w:lvlJc w:val="left"/>
      <w:pPr>
        <w:ind w:left="2880" w:hanging="360"/>
      </w:pPr>
    </w:lvl>
    <w:lvl w:ilvl="4" w:tplc="3DFC51A0">
      <w:start w:val="1"/>
      <w:numFmt w:val="lowerLetter"/>
      <w:lvlText w:val="%5."/>
      <w:lvlJc w:val="left"/>
      <w:pPr>
        <w:ind w:left="3600" w:hanging="360"/>
      </w:pPr>
    </w:lvl>
    <w:lvl w:ilvl="5" w:tplc="D910B2A6">
      <w:start w:val="1"/>
      <w:numFmt w:val="lowerRoman"/>
      <w:lvlText w:val="%6."/>
      <w:lvlJc w:val="right"/>
      <w:pPr>
        <w:ind w:left="4320" w:hanging="180"/>
      </w:pPr>
    </w:lvl>
    <w:lvl w:ilvl="6" w:tplc="28D00F3E">
      <w:start w:val="1"/>
      <w:numFmt w:val="decimal"/>
      <w:lvlText w:val="%7."/>
      <w:lvlJc w:val="left"/>
      <w:pPr>
        <w:ind w:left="5040" w:hanging="360"/>
      </w:pPr>
    </w:lvl>
    <w:lvl w:ilvl="7" w:tplc="323A611E">
      <w:start w:val="1"/>
      <w:numFmt w:val="lowerLetter"/>
      <w:lvlText w:val="%8."/>
      <w:lvlJc w:val="left"/>
      <w:pPr>
        <w:ind w:left="5760" w:hanging="360"/>
      </w:pPr>
    </w:lvl>
    <w:lvl w:ilvl="8" w:tplc="11C295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B2"/>
    <w:rsid w:val="005803B2"/>
    <w:rsid w:val="00872E6B"/>
    <w:rsid w:val="00A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</w:style>
  <w:style w:type="character" w:customStyle="1" w:styleId="c3">
    <w:name w:val="c3"/>
    <w:basedOn w:val="a0"/>
  </w:style>
  <w:style w:type="character" w:customStyle="1" w:styleId="c53">
    <w:name w:val="c53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2" w:lineRule="auto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</w:style>
  <w:style w:type="character" w:customStyle="1" w:styleId="c3">
    <w:name w:val="c3"/>
    <w:basedOn w:val="a0"/>
  </w:style>
  <w:style w:type="character" w:customStyle="1" w:styleId="c53">
    <w:name w:val="c5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2021-10-11T11:35:00Z</dcterms:created>
  <dcterms:modified xsi:type="dcterms:W3CDTF">2021-10-11T11:35:00Z</dcterms:modified>
</cp:coreProperties>
</file>